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CFBF66" w14:textId="72F36EC7" w:rsidR="009A6502" w:rsidRPr="003279A1" w:rsidRDefault="003D563F" w:rsidP="00CB46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3279A1">
        <w:rPr>
          <w:rFonts w:ascii="Times New Roman" w:hAnsi="Times New Roman" w:cs="Times New Roman"/>
          <w:b/>
          <w:sz w:val="24"/>
          <w:szCs w:val="24"/>
        </w:rPr>
        <w:t xml:space="preserve">PEMBERDAYAAN MASYARAKAT </w:t>
      </w:r>
      <w:proofErr w:type="gramStart"/>
      <w:r w:rsidRPr="003279A1">
        <w:rPr>
          <w:rFonts w:ascii="Times New Roman" w:hAnsi="Times New Roman" w:cs="Times New Roman"/>
          <w:b/>
          <w:sz w:val="24"/>
          <w:szCs w:val="24"/>
        </w:rPr>
        <w:t>DALAM  MENGEMBANGKAN</w:t>
      </w:r>
      <w:proofErr w:type="gramEnd"/>
      <w:r w:rsidRPr="003279A1">
        <w:rPr>
          <w:rFonts w:ascii="Times New Roman" w:hAnsi="Times New Roman" w:cs="Times New Roman"/>
          <w:b/>
          <w:sz w:val="24"/>
          <w:szCs w:val="24"/>
        </w:rPr>
        <w:t xml:space="preserve"> UMKM DI KAMPUNG TEMPE  KELURAHAN SUKOMANUNGGAL KECAMATAN SUKOMANUNGGAL KOTA SURABAYA</w:t>
      </w:r>
    </w:p>
    <w:p w14:paraId="716B18D8" w14:textId="77777777" w:rsidR="009A6502" w:rsidRPr="003279A1" w:rsidRDefault="009A6502" w:rsidP="003279A1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3912C28B" w14:textId="21451C7C" w:rsidR="00CB4667" w:rsidRPr="003279A1" w:rsidRDefault="00CB4667" w:rsidP="00CB4667">
      <w:pPr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b/>
          <w:sz w:val="24"/>
          <w:szCs w:val="24"/>
        </w:rPr>
        <w:t>Siprianus</w:t>
      </w:r>
      <w:proofErr w:type="spellEnd"/>
      <w:r w:rsidRPr="003279A1">
        <w:rPr>
          <w:rFonts w:ascii="Times New Roman" w:hAnsi="Times New Roman" w:cs="Times New Roman"/>
          <w:b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/>
          <w:sz w:val="24"/>
          <w:szCs w:val="24"/>
        </w:rPr>
        <w:t>Suharson</w:t>
      </w:r>
      <w:proofErr w:type="spellEnd"/>
      <w:r w:rsidR="003D563F">
        <w:rPr>
          <w:rFonts w:ascii="Times New Roman" w:hAnsi="Times New Roman" w:cs="Times New Roman"/>
          <w:b/>
          <w:sz w:val="24"/>
          <w:szCs w:val="24"/>
        </w:rPr>
        <w:t xml:space="preserve">, Novita </w:t>
      </w:r>
      <w:proofErr w:type="spellStart"/>
      <w:r w:rsidR="003D563F">
        <w:rPr>
          <w:rFonts w:ascii="Times New Roman" w:hAnsi="Times New Roman" w:cs="Times New Roman"/>
          <w:b/>
          <w:sz w:val="24"/>
          <w:szCs w:val="24"/>
        </w:rPr>
        <w:t>Maulida</w:t>
      </w:r>
      <w:proofErr w:type="spellEnd"/>
      <w:r w:rsidR="003D563F">
        <w:rPr>
          <w:rFonts w:ascii="Times New Roman" w:hAnsi="Times New Roman" w:cs="Times New Roman"/>
          <w:b/>
          <w:sz w:val="24"/>
          <w:szCs w:val="24"/>
        </w:rPr>
        <w:t xml:space="preserve"> Ikmal</w:t>
      </w:r>
    </w:p>
    <w:p w14:paraId="4AF28461" w14:textId="77777777" w:rsidR="009A6502" w:rsidRPr="00CB4667" w:rsidRDefault="009A6502" w:rsidP="00CB4667">
      <w:pPr>
        <w:spacing w:line="240" w:lineRule="auto"/>
        <w:jc w:val="center"/>
        <w:rPr>
          <w:rFonts w:ascii="Times New Roman" w:eastAsiaTheme="minorHAnsi" w:hAnsi="Times New Roman" w:cs="Times New Roman"/>
          <w:sz w:val="20"/>
          <w:szCs w:val="20"/>
        </w:rPr>
      </w:pPr>
      <w:proofErr w:type="spellStart"/>
      <w:r w:rsidRPr="00CB4667">
        <w:rPr>
          <w:rFonts w:ascii="Times New Roman" w:hAnsi="Times New Roman" w:cs="Times New Roman"/>
          <w:sz w:val="20"/>
          <w:szCs w:val="20"/>
        </w:rPr>
        <w:t>Mahasiswa</w:t>
      </w:r>
      <w:proofErr w:type="spellEnd"/>
      <w:r w:rsidRPr="00CB46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4667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CB46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4667">
        <w:rPr>
          <w:rFonts w:ascii="Times New Roman" w:hAnsi="Times New Roman" w:cs="Times New Roman"/>
          <w:sz w:val="20"/>
          <w:szCs w:val="20"/>
        </w:rPr>
        <w:t>Administrasi</w:t>
      </w:r>
      <w:proofErr w:type="spellEnd"/>
      <w:r w:rsidRPr="00CB4667">
        <w:rPr>
          <w:rFonts w:ascii="Times New Roman" w:hAnsi="Times New Roman" w:cs="Times New Roman"/>
          <w:sz w:val="20"/>
          <w:szCs w:val="20"/>
        </w:rPr>
        <w:t xml:space="preserve"> Negara </w:t>
      </w:r>
      <w:proofErr w:type="spellStart"/>
      <w:r w:rsidRPr="00CB4667">
        <w:rPr>
          <w:rFonts w:ascii="Times New Roman" w:hAnsi="Times New Roman" w:cs="Times New Roman"/>
          <w:sz w:val="20"/>
          <w:szCs w:val="20"/>
        </w:rPr>
        <w:t>Fakultas</w:t>
      </w:r>
      <w:proofErr w:type="spellEnd"/>
      <w:r w:rsidRPr="00CB46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4667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CB4667">
        <w:rPr>
          <w:rFonts w:ascii="Times New Roman" w:hAnsi="Times New Roman" w:cs="Times New Roman"/>
          <w:sz w:val="20"/>
          <w:szCs w:val="20"/>
        </w:rPr>
        <w:t xml:space="preserve"> Social Dan </w:t>
      </w:r>
      <w:proofErr w:type="spellStart"/>
      <w:r w:rsidRPr="00CB4667">
        <w:rPr>
          <w:rFonts w:ascii="Times New Roman" w:hAnsi="Times New Roman" w:cs="Times New Roman"/>
          <w:sz w:val="20"/>
          <w:szCs w:val="20"/>
        </w:rPr>
        <w:t>Ilmu</w:t>
      </w:r>
      <w:proofErr w:type="spellEnd"/>
      <w:r w:rsidRPr="00CB4667">
        <w:rPr>
          <w:rFonts w:ascii="Times New Roman" w:hAnsi="Times New Roman" w:cs="Times New Roman"/>
          <w:sz w:val="20"/>
          <w:szCs w:val="20"/>
        </w:rPr>
        <w:t xml:space="preserve"> </w:t>
      </w:r>
      <w:proofErr w:type="spellStart"/>
      <w:r w:rsidRPr="00CB4667">
        <w:rPr>
          <w:rFonts w:ascii="Times New Roman" w:hAnsi="Times New Roman" w:cs="Times New Roman"/>
          <w:sz w:val="20"/>
          <w:szCs w:val="20"/>
        </w:rPr>
        <w:t>Politik</w:t>
      </w:r>
      <w:proofErr w:type="spellEnd"/>
    </w:p>
    <w:p w14:paraId="54CD5BB9" w14:textId="77777777" w:rsidR="009A6502" w:rsidRPr="00CB4667" w:rsidRDefault="009A6502" w:rsidP="00CB4667">
      <w:pPr>
        <w:spacing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B4667">
        <w:rPr>
          <w:rFonts w:ascii="Times New Roman" w:hAnsi="Times New Roman" w:cs="Times New Roman"/>
          <w:sz w:val="20"/>
          <w:szCs w:val="20"/>
        </w:rPr>
        <w:t>Universitas Wijaya Putra Surabaya</w:t>
      </w:r>
    </w:p>
    <w:p w14:paraId="6A4E148C" w14:textId="7D55087D" w:rsidR="009A6502" w:rsidRPr="00CB4667" w:rsidRDefault="003D563F" w:rsidP="00CB4667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hyperlink r:id="rId8" w:history="1">
        <w:r w:rsidRPr="004E697C">
          <w:rPr>
            <w:rStyle w:val="Hyperlink"/>
            <w:rFonts w:ascii="Times New Roman" w:hAnsi="Times New Roman" w:cs="Times New Roman"/>
            <w:sz w:val="20"/>
            <w:szCs w:val="20"/>
          </w:rPr>
          <w:t>suharsonipin@gmail.com</w:t>
        </w:r>
      </w:hyperlink>
      <w:r>
        <w:rPr>
          <w:rFonts w:ascii="Times New Roman" w:hAnsi="Times New Roman" w:cs="Times New Roman"/>
          <w:sz w:val="20"/>
          <w:szCs w:val="20"/>
        </w:rPr>
        <w:t xml:space="preserve">, </w:t>
      </w:r>
      <w:hyperlink r:id="rId9" w:history="1">
        <w:r w:rsidRPr="004E697C">
          <w:rPr>
            <w:rStyle w:val="Hyperlink"/>
            <w:rFonts w:ascii="Times New Roman" w:hAnsi="Times New Roman" w:cs="Times New Roman"/>
            <w:sz w:val="20"/>
            <w:szCs w:val="20"/>
          </w:rPr>
          <w:t>novitamaulidaikmal@uwp.ac.id</w:t>
        </w:r>
      </w:hyperlink>
      <w:r>
        <w:rPr>
          <w:rFonts w:ascii="Times New Roman" w:hAnsi="Times New Roman" w:cs="Times New Roman"/>
          <w:sz w:val="20"/>
          <w:szCs w:val="20"/>
        </w:rPr>
        <w:t xml:space="preserve"> </w:t>
      </w:r>
      <w:r w:rsidR="009A6502" w:rsidRPr="00CB4667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E9A6BC5" w14:textId="77777777" w:rsidR="00CB4667" w:rsidRPr="003279A1" w:rsidRDefault="00CB4667" w:rsidP="00CB4667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</w:p>
    <w:p w14:paraId="496C3026" w14:textId="4AEE92F5" w:rsidR="00CB4667" w:rsidRPr="00CB4667" w:rsidRDefault="00CB4667" w:rsidP="00CB4667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CB4667">
        <w:rPr>
          <w:rFonts w:ascii="Times New Roman" w:hAnsi="Times New Roman" w:cs="Times New Roman"/>
          <w:b/>
          <w:bCs/>
          <w:sz w:val="24"/>
          <w:szCs w:val="24"/>
        </w:rPr>
        <w:t>ABSTRAK</w:t>
      </w:r>
    </w:p>
    <w:p w14:paraId="3A53A2A4" w14:textId="475CAD2B" w:rsidR="009A6502" w:rsidRPr="00CB4667" w:rsidRDefault="009A6502" w:rsidP="003279A1">
      <w:pPr>
        <w:spacing w:after="0" w:line="360" w:lineRule="auto"/>
        <w:ind w:firstLine="624"/>
        <w:jc w:val="both"/>
        <w:rPr>
          <w:rFonts w:ascii="Times New Roman" w:hAnsi="Times New Roman" w:cs="Times New Roman"/>
          <w:bCs/>
          <w:lang w:val="id-ID"/>
        </w:rPr>
      </w:pPr>
      <w:proofErr w:type="spellStart"/>
      <w:r w:rsidRPr="00CB4667">
        <w:rPr>
          <w:rFonts w:ascii="Times New Roman" w:hAnsi="Times New Roman" w:cs="Times New Roman"/>
        </w:rPr>
        <w:t>Siprianus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Suharson</w:t>
      </w:r>
      <w:proofErr w:type="spellEnd"/>
      <w:r w:rsidRPr="00CB4667">
        <w:rPr>
          <w:rFonts w:ascii="Times New Roman" w:hAnsi="Times New Roman" w:cs="Times New Roman"/>
        </w:rPr>
        <w:t xml:space="preserve">, 19031060. </w:t>
      </w:r>
      <w:proofErr w:type="spellStart"/>
      <w:r w:rsidRPr="00CB4667">
        <w:rPr>
          <w:rFonts w:ascii="Times New Roman" w:hAnsi="Times New Roman" w:cs="Times New Roman"/>
        </w:rPr>
        <w:t>Fakultas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Ilmu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Administrasi</w:t>
      </w:r>
      <w:proofErr w:type="spellEnd"/>
      <w:r w:rsidRPr="00CB4667">
        <w:rPr>
          <w:rFonts w:ascii="Times New Roman" w:hAnsi="Times New Roman" w:cs="Times New Roman"/>
        </w:rPr>
        <w:t xml:space="preserve"> Negara, Universitas Wijaya Putra Surabaya, Agustus 2023. </w:t>
      </w:r>
      <w:proofErr w:type="spellStart"/>
      <w:r w:rsidRPr="00CB4667">
        <w:rPr>
          <w:rFonts w:ascii="Times New Roman" w:hAnsi="Times New Roman" w:cs="Times New Roman"/>
          <w:bCs/>
        </w:rPr>
        <w:t>Pemberdayaan</w:t>
      </w:r>
      <w:proofErr w:type="spellEnd"/>
      <w:r w:rsidRPr="00CB4667">
        <w:rPr>
          <w:rFonts w:ascii="Times New Roman" w:hAnsi="Times New Roman" w:cs="Times New Roman"/>
          <w:bCs/>
        </w:rPr>
        <w:t xml:space="preserve"> Masyarakat </w:t>
      </w:r>
      <w:proofErr w:type="gramStart"/>
      <w:r w:rsidRPr="00CB4667">
        <w:rPr>
          <w:rFonts w:ascii="Times New Roman" w:hAnsi="Times New Roman" w:cs="Times New Roman"/>
          <w:bCs/>
        </w:rPr>
        <w:t xml:space="preserve">Dalam  </w:t>
      </w:r>
      <w:proofErr w:type="spellStart"/>
      <w:r w:rsidRPr="00CB4667">
        <w:rPr>
          <w:rFonts w:ascii="Times New Roman" w:hAnsi="Times New Roman" w:cs="Times New Roman"/>
          <w:bCs/>
        </w:rPr>
        <w:t>Mengembangkan</w:t>
      </w:r>
      <w:proofErr w:type="spellEnd"/>
      <w:proofErr w:type="gramEnd"/>
      <w:r w:rsidRPr="00CB4667">
        <w:rPr>
          <w:rFonts w:ascii="Times New Roman" w:hAnsi="Times New Roman" w:cs="Times New Roman"/>
          <w:bCs/>
        </w:rPr>
        <w:t xml:space="preserve"> </w:t>
      </w:r>
      <w:proofErr w:type="spellStart"/>
      <w:r w:rsidRPr="00CB4667">
        <w:rPr>
          <w:rFonts w:ascii="Times New Roman" w:hAnsi="Times New Roman" w:cs="Times New Roman"/>
          <w:bCs/>
        </w:rPr>
        <w:t>Umkm</w:t>
      </w:r>
      <w:proofErr w:type="spellEnd"/>
      <w:r w:rsidRPr="00CB4667">
        <w:rPr>
          <w:rFonts w:ascii="Times New Roman" w:hAnsi="Times New Roman" w:cs="Times New Roman"/>
          <w:bCs/>
        </w:rPr>
        <w:t xml:space="preserve"> Di Kampung Tempe  </w:t>
      </w:r>
      <w:proofErr w:type="spellStart"/>
      <w:r w:rsidRPr="00CB4667">
        <w:rPr>
          <w:rFonts w:ascii="Times New Roman" w:hAnsi="Times New Roman" w:cs="Times New Roman"/>
          <w:bCs/>
        </w:rPr>
        <w:t>Kelurahan</w:t>
      </w:r>
      <w:proofErr w:type="spellEnd"/>
      <w:r w:rsidRPr="00CB4667">
        <w:rPr>
          <w:rFonts w:ascii="Times New Roman" w:hAnsi="Times New Roman" w:cs="Times New Roman"/>
          <w:bCs/>
        </w:rPr>
        <w:t xml:space="preserve"> </w:t>
      </w:r>
      <w:proofErr w:type="spellStart"/>
      <w:r w:rsidRPr="00CB4667">
        <w:rPr>
          <w:rFonts w:ascii="Times New Roman" w:hAnsi="Times New Roman" w:cs="Times New Roman"/>
          <w:bCs/>
        </w:rPr>
        <w:t>Sukomanunggal</w:t>
      </w:r>
      <w:proofErr w:type="spellEnd"/>
      <w:r w:rsidRPr="00CB4667">
        <w:rPr>
          <w:rFonts w:ascii="Times New Roman" w:hAnsi="Times New Roman" w:cs="Times New Roman"/>
          <w:bCs/>
        </w:rPr>
        <w:t xml:space="preserve"> </w:t>
      </w:r>
      <w:proofErr w:type="spellStart"/>
      <w:r w:rsidRPr="00CB4667">
        <w:rPr>
          <w:rFonts w:ascii="Times New Roman" w:hAnsi="Times New Roman" w:cs="Times New Roman"/>
          <w:bCs/>
        </w:rPr>
        <w:t>Kecamatan</w:t>
      </w:r>
      <w:proofErr w:type="spellEnd"/>
      <w:r w:rsidRPr="00CB4667">
        <w:rPr>
          <w:rFonts w:ascii="Times New Roman" w:hAnsi="Times New Roman" w:cs="Times New Roman"/>
          <w:bCs/>
        </w:rPr>
        <w:t xml:space="preserve"> </w:t>
      </w:r>
      <w:proofErr w:type="spellStart"/>
      <w:r w:rsidRPr="00CB4667">
        <w:rPr>
          <w:rFonts w:ascii="Times New Roman" w:hAnsi="Times New Roman" w:cs="Times New Roman"/>
          <w:bCs/>
        </w:rPr>
        <w:t>Sukomanunggal</w:t>
      </w:r>
      <w:proofErr w:type="spellEnd"/>
      <w:r w:rsidRPr="00CB4667">
        <w:rPr>
          <w:rFonts w:ascii="Times New Roman" w:hAnsi="Times New Roman" w:cs="Times New Roman"/>
          <w:bCs/>
        </w:rPr>
        <w:t xml:space="preserve"> Kota Surabaya. </w:t>
      </w:r>
      <w:proofErr w:type="spellStart"/>
      <w:r w:rsidRPr="00CB4667">
        <w:rPr>
          <w:rFonts w:ascii="Times New Roman" w:hAnsi="Times New Roman" w:cs="Times New Roman"/>
        </w:rPr>
        <w:t>Komisi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pembimbing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r w:rsidRPr="00CB4667">
        <w:rPr>
          <w:rFonts w:ascii="Times New Roman" w:hAnsi="Times New Roman" w:cs="Times New Roman"/>
          <w:bCs/>
          <w:lang w:val="id-ID"/>
        </w:rPr>
        <w:t xml:space="preserve">Novita Maulida Ikmal, S.Pd., </w:t>
      </w:r>
      <w:proofErr w:type="gramStart"/>
      <w:r w:rsidRPr="00CB4667">
        <w:rPr>
          <w:rFonts w:ascii="Times New Roman" w:hAnsi="Times New Roman" w:cs="Times New Roman"/>
          <w:bCs/>
          <w:lang w:val="id-ID"/>
        </w:rPr>
        <w:t>M.IP</w:t>
      </w:r>
      <w:proofErr w:type="gramEnd"/>
    </w:p>
    <w:p w14:paraId="35933AFB" w14:textId="77777777" w:rsidR="009A6502" w:rsidRPr="00CB4667" w:rsidRDefault="009A6502" w:rsidP="003279A1">
      <w:pPr>
        <w:spacing w:after="0" w:line="360" w:lineRule="auto"/>
        <w:ind w:firstLine="624"/>
        <w:jc w:val="both"/>
        <w:rPr>
          <w:rFonts w:ascii="Times New Roman" w:hAnsi="Times New Roman" w:cs="Times New Roman"/>
        </w:rPr>
      </w:pPr>
      <w:proofErr w:type="spellStart"/>
      <w:r w:rsidRPr="00CB4667">
        <w:rPr>
          <w:rFonts w:ascii="Times New Roman" w:hAnsi="Times New Roman" w:cs="Times New Roman"/>
        </w:rPr>
        <w:t>Penelitian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ini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bertujuan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untuk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mengetahui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  <w:bCs/>
        </w:rPr>
        <w:t>Pemberdayaan</w:t>
      </w:r>
      <w:proofErr w:type="spellEnd"/>
      <w:r w:rsidRPr="00CB4667">
        <w:rPr>
          <w:rFonts w:ascii="Times New Roman" w:hAnsi="Times New Roman" w:cs="Times New Roman"/>
          <w:bCs/>
        </w:rPr>
        <w:t xml:space="preserve"> Masyarakat </w:t>
      </w:r>
      <w:proofErr w:type="gramStart"/>
      <w:r w:rsidRPr="00CB4667">
        <w:rPr>
          <w:rFonts w:ascii="Times New Roman" w:hAnsi="Times New Roman" w:cs="Times New Roman"/>
          <w:bCs/>
        </w:rPr>
        <w:t xml:space="preserve">Dalam  </w:t>
      </w:r>
      <w:proofErr w:type="spellStart"/>
      <w:r w:rsidRPr="00CB4667">
        <w:rPr>
          <w:rFonts w:ascii="Times New Roman" w:hAnsi="Times New Roman" w:cs="Times New Roman"/>
          <w:bCs/>
        </w:rPr>
        <w:t>Mengembangkan</w:t>
      </w:r>
      <w:proofErr w:type="spellEnd"/>
      <w:proofErr w:type="gramEnd"/>
      <w:r w:rsidRPr="00CB4667">
        <w:rPr>
          <w:rFonts w:ascii="Times New Roman" w:hAnsi="Times New Roman" w:cs="Times New Roman"/>
          <w:bCs/>
        </w:rPr>
        <w:t xml:space="preserve"> </w:t>
      </w:r>
      <w:proofErr w:type="spellStart"/>
      <w:r w:rsidRPr="00CB4667">
        <w:rPr>
          <w:rFonts w:ascii="Times New Roman" w:hAnsi="Times New Roman" w:cs="Times New Roman"/>
          <w:bCs/>
        </w:rPr>
        <w:t>Umkm</w:t>
      </w:r>
      <w:proofErr w:type="spellEnd"/>
      <w:r w:rsidRPr="00CB4667">
        <w:rPr>
          <w:rFonts w:ascii="Times New Roman" w:hAnsi="Times New Roman" w:cs="Times New Roman"/>
          <w:bCs/>
        </w:rPr>
        <w:t xml:space="preserve"> Di Kampung Tempe  </w:t>
      </w:r>
      <w:proofErr w:type="spellStart"/>
      <w:r w:rsidRPr="00CB4667">
        <w:rPr>
          <w:rFonts w:ascii="Times New Roman" w:hAnsi="Times New Roman" w:cs="Times New Roman"/>
          <w:bCs/>
        </w:rPr>
        <w:t>Kelurahan</w:t>
      </w:r>
      <w:proofErr w:type="spellEnd"/>
      <w:r w:rsidRPr="00CB4667">
        <w:rPr>
          <w:rFonts w:ascii="Times New Roman" w:hAnsi="Times New Roman" w:cs="Times New Roman"/>
          <w:bCs/>
        </w:rPr>
        <w:t xml:space="preserve"> </w:t>
      </w:r>
      <w:proofErr w:type="spellStart"/>
      <w:r w:rsidRPr="00CB4667">
        <w:rPr>
          <w:rFonts w:ascii="Times New Roman" w:hAnsi="Times New Roman" w:cs="Times New Roman"/>
          <w:bCs/>
        </w:rPr>
        <w:t>Sukomanunggal</w:t>
      </w:r>
      <w:proofErr w:type="spellEnd"/>
      <w:r w:rsidRPr="00CB4667">
        <w:rPr>
          <w:rFonts w:ascii="Times New Roman" w:hAnsi="Times New Roman" w:cs="Times New Roman"/>
          <w:bCs/>
        </w:rPr>
        <w:t xml:space="preserve"> </w:t>
      </w:r>
      <w:proofErr w:type="spellStart"/>
      <w:r w:rsidRPr="00CB4667">
        <w:rPr>
          <w:rFonts w:ascii="Times New Roman" w:hAnsi="Times New Roman" w:cs="Times New Roman"/>
          <w:bCs/>
        </w:rPr>
        <w:t>Kecamatan</w:t>
      </w:r>
      <w:proofErr w:type="spellEnd"/>
      <w:r w:rsidRPr="00CB4667">
        <w:rPr>
          <w:rFonts w:ascii="Times New Roman" w:hAnsi="Times New Roman" w:cs="Times New Roman"/>
          <w:bCs/>
        </w:rPr>
        <w:t xml:space="preserve"> </w:t>
      </w:r>
      <w:proofErr w:type="spellStart"/>
      <w:r w:rsidRPr="00CB4667">
        <w:rPr>
          <w:rFonts w:ascii="Times New Roman" w:hAnsi="Times New Roman" w:cs="Times New Roman"/>
          <w:bCs/>
        </w:rPr>
        <w:t>Sukomanunggal</w:t>
      </w:r>
      <w:proofErr w:type="spellEnd"/>
      <w:r w:rsidRPr="00CB4667">
        <w:rPr>
          <w:rFonts w:ascii="Times New Roman" w:hAnsi="Times New Roman" w:cs="Times New Roman"/>
          <w:bCs/>
        </w:rPr>
        <w:t xml:space="preserve"> Kota Surabaya</w:t>
      </w:r>
      <w:r w:rsidRPr="00CB4667">
        <w:rPr>
          <w:rFonts w:ascii="Times New Roman" w:hAnsi="Times New Roman" w:cs="Times New Roman"/>
        </w:rPr>
        <w:t xml:space="preserve">. Metode yang </w:t>
      </w:r>
      <w:proofErr w:type="spellStart"/>
      <w:r w:rsidRPr="00CB4667">
        <w:rPr>
          <w:rFonts w:ascii="Times New Roman" w:hAnsi="Times New Roman" w:cs="Times New Roman"/>
        </w:rPr>
        <w:t>digunakan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dalam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penelitian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ini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adalah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kualitatif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deskriptif</w:t>
      </w:r>
      <w:proofErr w:type="spellEnd"/>
      <w:r w:rsidRPr="00CB4667">
        <w:rPr>
          <w:rFonts w:ascii="Times New Roman" w:hAnsi="Times New Roman" w:cs="Times New Roman"/>
        </w:rPr>
        <w:t xml:space="preserve">. </w:t>
      </w:r>
      <w:proofErr w:type="spellStart"/>
      <w:r w:rsidRPr="00CB4667">
        <w:rPr>
          <w:rFonts w:ascii="Times New Roman" w:hAnsi="Times New Roman" w:cs="Times New Roman"/>
        </w:rPr>
        <w:t>Fokus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penelitian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menggunakan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CB4667">
        <w:rPr>
          <w:rFonts w:ascii="Times New Roman" w:hAnsi="Times New Roman" w:cs="Times New Roman"/>
        </w:rPr>
        <w:t>teori</w:t>
      </w:r>
      <w:proofErr w:type="spellEnd"/>
      <w:r w:rsidRPr="00CB4667">
        <w:rPr>
          <w:rFonts w:ascii="Times New Roman" w:hAnsi="Times New Roman" w:cs="Times New Roman"/>
        </w:rPr>
        <w:t xml:space="preserve">  </w:t>
      </w:r>
      <w:r w:rsidRPr="00CB4667">
        <w:rPr>
          <w:rFonts w:ascii="Times New Roman" w:hAnsi="Times New Roman" w:cs="Times New Roman"/>
          <w:lang w:val="id-ID"/>
        </w:rPr>
        <w:t>Proses</w:t>
      </w:r>
      <w:proofErr w:type="gramEnd"/>
      <w:r w:rsidRPr="00CB4667">
        <w:rPr>
          <w:rFonts w:ascii="Times New Roman" w:hAnsi="Times New Roman" w:cs="Times New Roman"/>
          <w:lang w:val="id-ID"/>
        </w:rPr>
        <w:t xml:space="preserve"> pemberdayaan masyarakat menurut Fahrudin (201</w:t>
      </w:r>
      <w:r w:rsidRPr="00CB4667">
        <w:rPr>
          <w:rFonts w:ascii="Times New Roman" w:hAnsi="Times New Roman" w:cs="Times New Roman"/>
        </w:rPr>
        <w:t>2</w:t>
      </w:r>
      <w:r w:rsidRPr="00CB4667">
        <w:rPr>
          <w:rFonts w:ascii="Times New Roman" w:hAnsi="Times New Roman" w:cs="Times New Roman"/>
          <w:lang w:val="id-ID"/>
        </w:rPr>
        <w:t>:96)</w:t>
      </w:r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yaitu</w:t>
      </w:r>
      <w:proofErr w:type="spellEnd"/>
      <w:r w:rsidRPr="00CB4667">
        <w:rPr>
          <w:rFonts w:ascii="Times New Roman" w:hAnsi="Times New Roman" w:cs="Times New Roman"/>
        </w:rPr>
        <w:t xml:space="preserve"> Enabling, </w:t>
      </w:r>
      <w:proofErr w:type="spellStart"/>
      <w:r w:rsidRPr="00CB4667">
        <w:rPr>
          <w:rFonts w:ascii="Times New Roman" w:hAnsi="Times New Roman" w:cs="Times New Roman"/>
        </w:rPr>
        <w:t>Empowerin</w:t>
      </w:r>
      <w:proofErr w:type="spellEnd"/>
      <w:r w:rsidRPr="00CB4667">
        <w:rPr>
          <w:rFonts w:ascii="Times New Roman" w:hAnsi="Times New Roman" w:cs="Times New Roman"/>
        </w:rPr>
        <w:t>, Protecting</w:t>
      </w:r>
      <w:r w:rsidRPr="00CB4667">
        <w:rPr>
          <w:rFonts w:ascii="Times New Roman" w:hAnsi="Times New Roman" w:cs="Times New Roman"/>
          <w:bCs/>
        </w:rPr>
        <w:t xml:space="preserve">. </w:t>
      </w:r>
      <w:r w:rsidRPr="00CB4667">
        <w:rPr>
          <w:rFonts w:ascii="Times New Roman" w:hAnsi="Times New Roman" w:cs="Times New Roman"/>
        </w:rPr>
        <w:t xml:space="preserve">Teknik </w:t>
      </w:r>
      <w:proofErr w:type="spellStart"/>
      <w:r w:rsidRPr="00CB4667">
        <w:rPr>
          <w:rFonts w:ascii="Times New Roman" w:hAnsi="Times New Roman" w:cs="Times New Roman"/>
        </w:rPr>
        <w:t>pengumpulan</w:t>
      </w:r>
      <w:proofErr w:type="spellEnd"/>
      <w:r w:rsidRPr="00CB4667">
        <w:rPr>
          <w:rFonts w:ascii="Times New Roman" w:hAnsi="Times New Roman" w:cs="Times New Roman"/>
        </w:rPr>
        <w:t xml:space="preserve"> data </w:t>
      </w:r>
      <w:proofErr w:type="spellStart"/>
      <w:r w:rsidRPr="00CB4667">
        <w:rPr>
          <w:rFonts w:ascii="Times New Roman" w:hAnsi="Times New Roman" w:cs="Times New Roman"/>
        </w:rPr>
        <w:t>melalui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observasi</w:t>
      </w:r>
      <w:proofErr w:type="spellEnd"/>
      <w:r w:rsidRPr="00CB4667">
        <w:rPr>
          <w:rFonts w:ascii="Times New Roman" w:hAnsi="Times New Roman" w:cs="Times New Roman"/>
        </w:rPr>
        <w:t xml:space="preserve">, </w:t>
      </w:r>
      <w:proofErr w:type="spellStart"/>
      <w:r w:rsidRPr="00CB4667">
        <w:rPr>
          <w:rFonts w:ascii="Times New Roman" w:hAnsi="Times New Roman" w:cs="Times New Roman"/>
        </w:rPr>
        <w:t>wawancara</w:t>
      </w:r>
      <w:proofErr w:type="spellEnd"/>
      <w:r w:rsidRPr="00CB4667">
        <w:rPr>
          <w:rFonts w:ascii="Times New Roman" w:hAnsi="Times New Roman" w:cs="Times New Roman"/>
        </w:rPr>
        <w:t xml:space="preserve">, dan </w:t>
      </w:r>
      <w:proofErr w:type="spellStart"/>
      <w:r w:rsidRPr="00CB4667">
        <w:rPr>
          <w:rFonts w:ascii="Times New Roman" w:hAnsi="Times New Roman" w:cs="Times New Roman"/>
        </w:rPr>
        <w:t>dokumentasi</w:t>
      </w:r>
      <w:proofErr w:type="spellEnd"/>
      <w:r w:rsidRPr="00CB4667">
        <w:rPr>
          <w:rFonts w:ascii="Times New Roman" w:hAnsi="Times New Roman" w:cs="Times New Roman"/>
        </w:rPr>
        <w:t xml:space="preserve">. </w:t>
      </w:r>
      <w:proofErr w:type="spellStart"/>
      <w:r w:rsidRPr="00CB4667">
        <w:rPr>
          <w:rFonts w:ascii="Times New Roman" w:hAnsi="Times New Roman" w:cs="Times New Roman"/>
        </w:rPr>
        <w:t>dengan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informan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gramStart"/>
      <w:r w:rsidRPr="00CB4667">
        <w:rPr>
          <w:rFonts w:ascii="Times New Roman" w:hAnsi="Times New Roman" w:cs="Times New Roman"/>
        </w:rPr>
        <w:t>6  orang</w:t>
      </w:r>
      <w:proofErr w:type="gramEnd"/>
      <w:r w:rsidRPr="00CB4667">
        <w:rPr>
          <w:rFonts w:ascii="Times New Roman" w:hAnsi="Times New Roman" w:cs="Times New Roman"/>
        </w:rPr>
        <w:t>.</w:t>
      </w:r>
    </w:p>
    <w:p w14:paraId="6C4A7B02" w14:textId="77777777" w:rsidR="009A6502" w:rsidRPr="00CB4667" w:rsidRDefault="009A6502" w:rsidP="003279A1">
      <w:pPr>
        <w:spacing w:after="0" w:line="360" w:lineRule="auto"/>
        <w:ind w:firstLine="624"/>
        <w:jc w:val="both"/>
        <w:rPr>
          <w:rFonts w:ascii="Times New Roman" w:hAnsi="Times New Roman" w:cs="Times New Roman"/>
        </w:rPr>
      </w:pPr>
      <w:r w:rsidRPr="00CB4667">
        <w:rPr>
          <w:rFonts w:ascii="Times New Roman" w:hAnsi="Times New Roman" w:cs="Times New Roman"/>
        </w:rPr>
        <w:t xml:space="preserve">Hasil </w:t>
      </w:r>
      <w:proofErr w:type="spellStart"/>
      <w:r w:rsidRPr="00CB4667">
        <w:rPr>
          <w:rFonts w:ascii="Times New Roman" w:hAnsi="Times New Roman" w:cs="Times New Roman"/>
        </w:rPr>
        <w:t>penelitian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menunjukkan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bahwa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teori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r w:rsidRPr="00CB4667">
        <w:rPr>
          <w:rFonts w:ascii="Times New Roman" w:hAnsi="Times New Roman" w:cs="Times New Roman"/>
          <w:lang w:val="id-ID"/>
        </w:rPr>
        <w:t>pemberdayaan masyarakat</w:t>
      </w:r>
      <w:r w:rsidRPr="00CB4667">
        <w:rPr>
          <w:rFonts w:ascii="Times New Roman" w:hAnsi="Times New Roman" w:cs="Times New Roman"/>
        </w:rPr>
        <w:t xml:space="preserve"> </w:t>
      </w:r>
      <w:proofErr w:type="gramStart"/>
      <w:r w:rsidRPr="00CB4667">
        <w:rPr>
          <w:rFonts w:ascii="Times New Roman" w:hAnsi="Times New Roman" w:cs="Times New Roman"/>
          <w:shd w:val="clear" w:color="auto" w:fill="FFFFFF"/>
        </w:rPr>
        <w:t xml:space="preserve">di 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dalam</w:t>
      </w:r>
      <w:proofErr w:type="spellEnd"/>
      <w:proofErr w:type="gramEnd"/>
      <w:r w:rsidRPr="00CB4667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pemberdayaan</w:t>
      </w:r>
      <w:proofErr w:type="spellEnd"/>
      <w:r w:rsidRPr="00CB466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umkm</w:t>
      </w:r>
      <w:proofErr w:type="spellEnd"/>
      <w:r w:rsidRPr="00CB466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tempe</w:t>
      </w:r>
      <w:proofErr w:type="spellEnd"/>
      <w:r w:rsidRPr="00CB466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memiliki</w:t>
      </w:r>
      <w:proofErr w:type="spellEnd"/>
      <w:r w:rsidRPr="00CB4667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potensi</w:t>
      </w:r>
      <w:proofErr w:type="spellEnd"/>
      <w:r w:rsidRPr="00CB4667">
        <w:rPr>
          <w:rFonts w:ascii="Times New Roman" w:hAnsi="Times New Roman" w:cs="Times New Roman"/>
          <w:shd w:val="clear" w:color="auto" w:fill="FFFFFF"/>
        </w:rPr>
        <w:t xml:space="preserve">  yang 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cukup</w:t>
      </w:r>
      <w:proofErr w:type="spellEnd"/>
      <w:r w:rsidRPr="00CB4667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baik</w:t>
      </w:r>
      <w:proofErr w:type="spellEnd"/>
      <w:r w:rsidRPr="00CB4667">
        <w:rPr>
          <w:rFonts w:ascii="Times New Roman" w:hAnsi="Times New Roman" w:cs="Times New Roman"/>
          <w:shd w:val="clear" w:color="auto" w:fill="FFFFFF"/>
        </w:rPr>
        <w:t xml:space="preserve"> 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dilihat</w:t>
      </w:r>
      <w:proofErr w:type="spellEnd"/>
      <w:r w:rsidRPr="00CB466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4667">
        <w:rPr>
          <w:rFonts w:ascii="Times New Roman" w:hAnsi="Times New Roman" w:cs="Times New Roman"/>
          <w:shd w:val="clear" w:color="auto" w:fill="FFFFFF"/>
        </w:rPr>
        <w:t>dari</w:t>
      </w:r>
      <w:proofErr w:type="spellEnd"/>
      <w:r w:rsidRPr="00CB4667">
        <w:rPr>
          <w:rFonts w:ascii="Times New Roman" w:hAnsi="Times New Roman" w:cs="Times New Roman"/>
          <w:shd w:val="clear" w:color="auto" w:fill="FFFFFF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dimensi</w:t>
      </w:r>
      <w:proofErr w:type="spellEnd"/>
      <w:r w:rsidRPr="00CB4667">
        <w:rPr>
          <w:rFonts w:ascii="Times New Roman" w:hAnsi="Times New Roman" w:cs="Times New Roman"/>
        </w:rPr>
        <w:t xml:space="preserve"> yang </w:t>
      </w:r>
      <w:proofErr w:type="spellStart"/>
      <w:r w:rsidRPr="00CB4667">
        <w:rPr>
          <w:rFonts w:ascii="Times New Roman" w:hAnsi="Times New Roman" w:cs="Times New Roman"/>
        </w:rPr>
        <w:t>digunakan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seperti</w:t>
      </w:r>
      <w:proofErr w:type="spellEnd"/>
      <w:r w:rsidRPr="00CB4667">
        <w:rPr>
          <w:rFonts w:ascii="Times New Roman" w:hAnsi="Times New Roman" w:cs="Times New Roman"/>
        </w:rPr>
        <w:t xml:space="preserve">  Enabling, </w:t>
      </w:r>
      <w:proofErr w:type="spellStart"/>
      <w:r w:rsidRPr="00CB4667">
        <w:rPr>
          <w:rFonts w:ascii="Times New Roman" w:hAnsi="Times New Roman" w:cs="Times New Roman"/>
        </w:rPr>
        <w:t>Empowerin</w:t>
      </w:r>
      <w:proofErr w:type="spellEnd"/>
      <w:r w:rsidRPr="00CB4667">
        <w:rPr>
          <w:rFonts w:ascii="Times New Roman" w:hAnsi="Times New Roman" w:cs="Times New Roman"/>
        </w:rPr>
        <w:t xml:space="preserve">, Protecting. </w:t>
      </w:r>
      <w:proofErr w:type="spellStart"/>
      <w:r w:rsidRPr="00CB4667">
        <w:rPr>
          <w:rFonts w:ascii="Times New Roman" w:hAnsi="Times New Roman" w:cs="Times New Roman"/>
        </w:rPr>
        <w:t>pertama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dilihat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dari</w:t>
      </w:r>
      <w:proofErr w:type="spellEnd"/>
      <w:r w:rsidRPr="00CB4667">
        <w:rPr>
          <w:rFonts w:ascii="Times New Roman" w:hAnsi="Times New Roman" w:cs="Times New Roman"/>
        </w:rPr>
        <w:t xml:space="preserve"> proses enabling </w:t>
      </w:r>
      <w:proofErr w:type="spellStart"/>
      <w:r w:rsidRPr="00CB4667">
        <w:rPr>
          <w:rFonts w:ascii="Times New Roman" w:hAnsi="Times New Roman" w:cs="Times New Roman"/>
        </w:rPr>
        <w:t>yaitu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upaya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mengembangkan</w:t>
      </w:r>
      <w:proofErr w:type="spellEnd"/>
      <w:r w:rsidRPr="00CB4667">
        <w:rPr>
          <w:rFonts w:ascii="Times New Roman" w:hAnsi="Times New Roman" w:cs="Times New Roman"/>
        </w:rPr>
        <w:t xml:space="preserve"> dan </w:t>
      </w:r>
      <w:proofErr w:type="spellStart"/>
      <w:r w:rsidRPr="00CB4667">
        <w:rPr>
          <w:rFonts w:ascii="Times New Roman" w:hAnsi="Times New Roman" w:cs="Times New Roman"/>
        </w:rPr>
        <w:t>mendorong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potensi</w:t>
      </w:r>
      <w:proofErr w:type="spellEnd"/>
      <w:r w:rsidRPr="00CB4667">
        <w:rPr>
          <w:rFonts w:ascii="Times New Roman" w:hAnsi="Times New Roman" w:cs="Times New Roman"/>
        </w:rPr>
        <w:t xml:space="preserve"> yang </w:t>
      </w:r>
      <w:proofErr w:type="spellStart"/>
      <w:r w:rsidRPr="00CB4667">
        <w:rPr>
          <w:rFonts w:ascii="Times New Roman" w:hAnsi="Times New Roman" w:cs="Times New Roman"/>
        </w:rPr>
        <w:t>sudah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ada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melalui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sosialisasi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atau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pelatihan</w:t>
      </w:r>
      <w:proofErr w:type="spellEnd"/>
      <w:r w:rsidRPr="00CB4667">
        <w:rPr>
          <w:rFonts w:ascii="Times New Roman" w:hAnsi="Times New Roman" w:cs="Times New Roman"/>
        </w:rPr>
        <w:t xml:space="preserve">. </w:t>
      </w:r>
      <w:proofErr w:type="spellStart"/>
      <w:r w:rsidRPr="00CB4667">
        <w:rPr>
          <w:rFonts w:ascii="Times New Roman" w:hAnsi="Times New Roman" w:cs="Times New Roman"/>
        </w:rPr>
        <w:t>kedua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dilihat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dari</w:t>
      </w:r>
      <w:proofErr w:type="spellEnd"/>
      <w:r w:rsidRPr="00CB4667">
        <w:rPr>
          <w:rFonts w:ascii="Times New Roman" w:hAnsi="Times New Roman" w:cs="Times New Roman"/>
        </w:rPr>
        <w:t xml:space="preserve"> proses </w:t>
      </w:r>
      <w:proofErr w:type="spellStart"/>
      <w:r w:rsidRPr="00CB4667">
        <w:rPr>
          <w:rFonts w:ascii="Times New Roman" w:hAnsi="Times New Roman" w:cs="Times New Roman"/>
        </w:rPr>
        <w:t>emprowerin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dimana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pemerintah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ikut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berpatisipasi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dalam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memberikan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bantuan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kepada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pelaku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umkm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tempe</w:t>
      </w:r>
      <w:proofErr w:type="spellEnd"/>
      <w:r w:rsidRPr="00CB4667">
        <w:rPr>
          <w:rFonts w:ascii="Times New Roman" w:hAnsi="Times New Roman" w:cs="Times New Roman"/>
        </w:rPr>
        <w:t xml:space="preserve">. </w:t>
      </w:r>
      <w:proofErr w:type="spellStart"/>
      <w:r w:rsidRPr="00CB4667">
        <w:rPr>
          <w:rFonts w:ascii="Times New Roman" w:hAnsi="Times New Roman" w:cs="Times New Roman"/>
        </w:rPr>
        <w:t>ketiga</w:t>
      </w:r>
      <w:proofErr w:type="spellEnd"/>
      <w:r w:rsidRPr="00CB4667">
        <w:rPr>
          <w:rFonts w:ascii="Times New Roman" w:hAnsi="Times New Roman" w:cs="Times New Roman"/>
        </w:rPr>
        <w:t xml:space="preserve"> protecting </w:t>
      </w:r>
      <w:proofErr w:type="spellStart"/>
      <w:r w:rsidRPr="00CB4667">
        <w:rPr>
          <w:rFonts w:ascii="Times New Roman" w:hAnsi="Times New Roman" w:cs="Times New Roman"/>
        </w:rPr>
        <w:t>dilihat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dari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pengembangan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umkm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tempe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dapat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melibatkan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perizinan</w:t>
      </w:r>
      <w:proofErr w:type="spellEnd"/>
      <w:r w:rsidRPr="00CB4667">
        <w:rPr>
          <w:rFonts w:ascii="Times New Roman" w:hAnsi="Times New Roman" w:cs="Times New Roman"/>
        </w:rPr>
        <w:t xml:space="preserve">. Kendala </w:t>
      </w:r>
      <w:proofErr w:type="spellStart"/>
      <w:r w:rsidRPr="00CB4667">
        <w:rPr>
          <w:rFonts w:ascii="Times New Roman" w:hAnsi="Times New Roman" w:cs="Times New Roman"/>
        </w:rPr>
        <w:t>keterampilan</w:t>
      </w:r>
      <w:proofErr w:type="spellEnd"/>
      <w:r w:rsidRPr="00CB4667">
        <w:rPr>
          <w:rFonts w:ascii="Times New Roman" w:hAnsi="Times New Roman" w:cs="Times New Roman"/>
        </w:rPr>
        <w:t xml:space="preserve">: UMKM </w:t>
      </w:r>
      <w:proofErr w:type="spellStart"/>
      <w:r w:rsidRPr="00CB4667">
        <w:rPr>
          <w:rFonts w:ascii="Times New Roman" w:hAnsi="Times New Roman" w:cs="Times New Roman"/>
        </w:rPr>
        <w:t>tempe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kesulitan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menemukan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pekerja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dengan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keterampilan</w:t>
      </w:r>
      <w:proofErr w:type="spellEnd"/>
      <w:r w:rsidRPr="00CB4667">
        <w:rPr>
          <w:rFonts w:ascii="Times New Roman" w:hAnsi="Times New Roman" w:cs="Times New Roman"/>
        </w:rPr>
        <w:t xml:space="preserve"> yang </w:t>
      </w:r>
      <w:proofErr w:type="spellStart"/>
      <w:r w:rsidRPr="00CB4667">
        <w:rPr>
          <w:rFonts w:ascii="Times New Roman" w:hAnsi="Times New Roman" w:cs="Times New Roman"/>
        </w:rPr>
        <w:t>tepat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untuk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menghasilkan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tempe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berkualitas</w:t>
      </w:r>
      <w:proofErr w:type="spellEnd"/>
      <w:r w:rsidRPr="00CB4667">
        <w:rPr>
          <w:rFonts w:ascii="Times New Roman" w:hAnsi="Times New Roman" w:cs="Times New Roman"/>
        </w:rPr>
        <w:t xml:space="preserve">. </w:t>
      </w:r>
      <w:proofErr w:type="spellStart"/>
      <w:r w:rsidRPr="00CB4667">
        <w:rPr>
          <w:rFonts w:ascii="Times New Roman" w:hAnsi="Times New Roman" w:cs="Times New Roman"/>
        </w:rPr>
        <w:t>Kurangnya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pelatihan</w:t>
      </w:r>
      <w:proofErr w:type="spellEnd"/>
      <w:r w:rsidRPr="00CB4667">
        <w:rPr>
          <w:rFonts w:ascii="Times New Roman" w:hAnsi="Times New Roman" w:cs="Times New Roman"/>
        </w:rPr>
        <w:t xml:space="preserve"> dan </w:t>
      </w:r>
      <w:proofErr w:type="spellStart"/>
      <w:r w:rsidRPr="00CB4667">
        <w:rPr>
          <w:rFonts w:ascii="Times New Roman" w:hAnsi="Times New Roman" w:cs="Times New Roman"/>
        </w:rPr>
        <w:t>pendidikan</w:t>
      </w:r>
      <w:proofErr w:type="spellEnd"/>
      <w:r w:rsidRPr="00CB4667">
        <w:rPr>
          <w:rFonts w:ascii="Times New Roman" w:hAnsi="Times New Roman" w:cs="Times New Roman"/>
        </w:rPr>
        <w:t xml:space="preserve"> formal </w:t>
      </w:r>
      <w:proofErr w:type="spellStart"/>
      <w:r w:rsidRPr="00CB4667">
        <w:rPr>
          <w:rFonts w:ascii="Times New Roman" w:hAnsi="Times New Roman" w:cs="Times New Roman"/>
        </w:rPr>
        <w:t>dalam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teknik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pembuatan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tempe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dapat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menghambat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pertumbuhan</w:t>
      </w:r>
      <w:proofErr w:type="spellEnd"/>
      <w:r w:rsidRPr="00CB4667">
        <w:rPr>
          <w:rFonts w:ascii="Times New Roman" w:hAnsi="Times New Roman" w:cs="Times New Roman"/>
        </w:rPr>
        <w:t xml:space="preserve"> dan </w:t>
      </w:r>
      <w:proofErr w:type="spellStart"/>
      <w:r w:rsidRPr="00CB4667">
        <w:rPr>
          <w:rFonts w:ascii="Times New Roman" w:hAnsi="Times New Roman" w:cs="Times New Roman"/>
        </w:rPr>
        <w:t>inovasi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usaha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ini</w:t>
      </w:r>
      <w:proofErr w:type="spellEnd"/>
      <w:r w:rsidRPr="00CB4667">
        <w:rPr>
          <w:rFonts w:ascii="Times New Roman" w:hAnsi="Times New Roman" w:cs="Times New Roman"/>
        </w:rPr>
        <w:t>.</w:t>
      </w:r>
    </w:p>
    <w:p w14:paraId="2D02EB9D" w14:textId="77777777" w:rsidR="009A6502" w:rsidRPr="00CB4667" w:rsidRDefault="009A6502" w:rsidP="003279A1">
      <w:pPr>
        <w:spacing w:after="0" w:line="360" w:lineRule="auto"/>
        <w:ind w:firstLine="624"/>
        <w:jc w:val="both"/>
        <w:rPr>
          <w:rFonts w:ascii="Times New Roman" w:hAnsi="Times New Roman" w:cs="Times New Roman"/>
        </w:rPr>
      </w:pPr>
    </w:p>
    <w:p w14:paraId="368FE94B" w14:textId="4525278D" w:rsidR="009A6502" w:rsidRPr="00CB4667" w:rsidRDefault="009A6502" w:rsidP="003279A1">
      <w:pPr>
        <w:spacing w:after="0" w:line="360" w:lineRule="auto"/>
        <w:jc w:val="both"/>
        <w:rPr>
          <w:rFonts w:ascii="Times New Roman" w:hAnsi="Times New Roman" w:cs="Times New Roman"/>
          <w:b/>
          <w:bCs/>
        </w:rPr>
      </w:pPr>
      <w:r w:rsidRPr="00CB4667">
        <w:rPr>
          <w:rFonts w:ascii="Times New Roman" w:hAnsi="Times New Roman" w:cs="Times New Roman"/>
          <w:b/>
          <w:bCs/>
        </w:rPr>
        <w:t xml:space="preserve">Kata </w:t>
      </w:r>
      <w:proofErr w:type="spellStart"/>
      <w:r w:rsidRPr="00CB4667">
        <w:rPr>
          <w:rFonts w:ascii="Times New Roman" w:hAnsi="Times New Roman" w:cs="Times New Roman"/>
          <w:b/>
          <w:bCs/>
        </w:rPr>
        <w:t>Kunci</w:t>
      </w:r>
      <w:proofErr w:type="spellEnd"/>
      <w:r w:rsidRPr="00CB4667">
        <w:rPr>
          <w:rFonts w:ascii="Times New Roman" w:hAnsi="Times New Roman" w:cs="Times New Roman"/>
          <w:b/>
          <w:bCs/>
        </w:rPr>
        <w:t xml:space="preserve">: </w:t>
      </w:r>
      <w:proofErr w:type="spellStart"/>
      <w:r w:rsidRPr="00CB4667">
        <w:rPr>
          <w:rFonts w:ascii="Times New Roman" w:hAnsi="Times New Roman" w:cs="Times New Roman"/>
          <w:b/>
          <w:bCs/>
        </w:rPr>
        <w:t>Pemberdayaan</w:t>
      </w:r>
      <w:proofErr w:type="spellEnd"/>
      <w:r w:rsidRPr="00CB4667">
        <w:rPr>
          <w:rFonts w:ascii="Times New Roman" w:hAnsi="Times New Roman" w:cs="Times New Roman"/>
          <w:b/>
          <w:bCs/>
        </w:rPr>
        <w:t xml:space="preserve"> Masyarakat </w:t>
      </w:r>
      <w:proofErr w:type="spellStart"/>
      <w:r w:rsidRPr="00CB4667">
        <w:rPr>
          <w:rFonts w:ascii="Times New Roman" w:hAnsi="Times New Roman" w:cs="Times New Roman"/>
          <w:b/>
          <w:bCs/>
        </w:rPr>
        <w:t>Umkm</w:t>
      </w:r>
      <w:proofErr w:type="spellEnd"/>
    </w:p>
    <w:p w14:paraId="3C203712" w14:textId="77777777" w:rsidR="009A6502" w:rsidRPr="00CB4667" w:rsidRDefault="009A6502" w:rsidP="003279A1">
      <w:pPr>
        <w:pStyle w:val="Heading1"/>
        <w:spacing w:line="360" w:lineRule="auto"/>
        <w:jc w:val="center"/>
        <w:rPr>
          <w:rFonts w:ascii="Times New Roman" w:hAnsi="Times New Roman" w:cs="Times New Roman"/>
          <w:b/>
          <w:bCs/>
          <w:color w:val="auto"/>
          <w:sz w:val="22"/>
          <w:szCs w:val="22"/>
        </w:rPr>
      </w:pPr>
      <w:r w:rsidRPr="00CB4667">
        <w:rPr>
          <w:rFonts w:ascii="Times New Roman" w:hAnsi="Times New Roman" w:cs="Times New Roman"/>
          <w:b/>
          <w:bCs/>
          <w:color w:val="auto"/>
          <w:sz w:val="22"/>
          <w:szCs w:val="22"/>
        </w:rPr>
        <w:lastRenderedPageBreak/>
        <w:t>ABSTRACT</w:t>
      </w:r>
    </w:p>
    <w:p w14:paraId="3AED8FEC" w14:textId="77777777" w:rsidR="009A6502" w:rsidRPr="00CB4667" w:rsidRDefault="009A6502" w:rsidP="003279A1">
      <w:pPr>
        <w:pStyle w:val="NoSpacing"/>
        <w:spacing w:line="360" w:lineRule="auto"/>
        <w:rPr>
          <w:rFonts w:ascii="Times New Roman" w:hAnsi="Times New Roman" w:cs="Times New Roman"/>
        </w:rPr>
      </w:pPr>
    </w:p>
    <w:p w14:paraId="46B7172B" w14:textId="77777777" w:rsidR="009A6502" w:rsidRPr="00CB4667" w:rsidRDefault="009A6502" w:rsidP="003279A1">
      <w:pPr>
        <w:pStyle w:val="NoSpacing"/>
        <w:spacing w:line="360" w:lineRule="auto"/>
        <w:ind w:firstLine="624"/>
        <w:jc w:val="both"/>
        <w:rPr>
          <w:rFonts w:ascii="Times New Roman" w:hAnsi="Times New Roman" w:cs="Times New Roman"/>
        </w:rPr>
      </w:pPr>
      <w:proofErr w:type="spellStart"/>
      <w:r w:rsidRPr="00CB4667">
        <w:rPr>
          <w:rFonts w:ascii="Times New Roman" w:hAnsi="Times New Roman" w:cs="Times New Roman"/>
        </w:rPr>
        <w:t>Siprianus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Suharson</w:t>
      </w:r>
      <w:proofErr w:type="spellEnd"/>
      <w:r w:rsidRPr="00CB4667">
        <w:rPr>
          <w:rFonts w:ascii="Times New Roman" w:hAnsi="Times New Roman" w:cs="Times New Roman"/>
        </w:rPr>
        <w:t xml:space="preserve">, 19031060. Faculty of State Administration, Wijaya Putra University, Surabaya, August 2023. Community Empowerment in Developing </w:t>
      </w:r>
      <w:proofErr w:type="spellStart"/>
      <w:r w:rsidRPr="00CB4667">
        <w:rPr>
          <w:rFonts w:ascii="Times New Roman" w:hAnsi="Times New Roman" w:cs="Times New Roman"/>
        </w:rPr>
        <w:t>Umkm</w:t>
      </w:r>
      <w:proofErr w:type="spellEnd"/>
      <w:r w:rsidRPr="00CB4667">
        <w:rPr>
          <w:rFonts w:ascii="Times New Roman" w:hAnsi="Times New Roman" w:cs="Times New Roman"/>
        </w:rPr>
        <w:t xml:space="preserve"> in Tempe Village, </w:t>
      </w:r>
      <w:proofErr w:type="spellStart"/>
      <w:r w:rsidRPr="00CB4667">
        <w:rPr>
          <w:rFonts w:ascii="Times New Roman" w:hAnsi="Times New Roman" w:cs="Times New Roman"/>
        </w:rPr>
        <w:t>Sukomanunggal</w:t>
      </w:r>
      <w:proofErr w:type="spellEnd"/>
      <w:r w:rsidRPr="00CB4667">
        <w:rPr>
          <w:rFonts w:ascii="Times New Roman" w:hAnsi="Times New Roman" w:cs="Times New Roman"/>
        </w:rPr>
        <w:t xml:space="preserve"> Village, </w:t>
      </w:r>
      <w:proofErr w:type="spellStart"/>
      <w:r w:rsidRPr="00CB4667">
        <w:rPr>
          <w:rFonts w:ascii="Times New Roman" w:hAnsi="Times New Roman" w:cs="Times New Roman"/>
        </w:rPr>
        <w:t>Sukomanunggal</w:t>
      </w:r>
      <w:proofErr w:type="spellEnd"/>
      <w:r w:rsidRPr="00CB4667">
        <w:rPr>
          <w:rFonts w:ascii="Times New Roman" w:hAnsi="Times New Roman" w:cs="Times New Roman"/>
        </w:rPr>
        <w:t xml:space="preserve"> District, Surabaya City. Supervisory commission Novita </w:t>
      </w:r>
      <w:proofErr w:type="spellStart"/>
      <w:r w:rsidRPr="00CB4667">
        <w:rPr>
          <w:rFonts w:ascii="Times New Roman" w:hAnsi="Times New Roman" w:cs="Times New Roman"/>
        </w:rPr>
        <w:t>Maulida</w:t>
      </w:r>
      <w:proofErr w:type="spellEnd"/>
      <w:r w:rsidRPr="00CB4667">
        <w:rPr>
          <w:rFonts w:ascii="Times New Roman" w:hAnsi="Times New Roman" w:cs="Times New Roman"/>
        </w:rPr>
        <w:t xml:space="preserve"> Ikmal, </w:t>
      </w:r>
      <w:proofErr w:type="spellStart"/>
      <w:r w:rsidRPr="00CB4667">
        <w:rPr>
          <w:rFonts w:ascii="Times New Roman" w:hAnsi="Times New Roman" w:cs="Times New Roman"/>
        </w:rPr>
        <w:t>S.Pd</w:t>
      </w:r>
      <w:proofErr w:type="spellEnd"/>
      <w:r w:rsidRPr="00CB4667">
        <w:rPr>
          <w:rFonts w:ascii="Times New Roman" w:hAnsi="Times New Roman" w:cs="Times New Roman"/>
        </w:rPr>
        <w:t xml:space="preserve">., </w:t>
      </w:r>
      <w:proofErr w:type="gramStart"/>
      <w:r w:rsidRPr="00CB4667">
        <w:rPr>
          <w:rFonts w:ascii="Times New Roman" w:hAnsi="Times New Roman" w:cs="Times New Roman"/>
        </w:rPr>
        <w:t>M.IP</w:t>
      </w:r>
      <w:proofErr w:type="gramEnd"/>
    </w:p>
    <w:p w14:paraId="79009C91" w14:textId="77777777" w:rsidR="009A6502" w:rsidRPr="00CB4667" w:rsidRDefault="009A6502" w:rsidP="003279A1">
      <w:pPr>
        <w:pStyle w:val="NoSpacing"/>
        <w:spacing w:line="360" w:lineRule="auto"/>
        <w:ind w:firstLine="624"/>
        <w:jc w:val="both"/>
        <w:rPr>
          <w:rFonts w:ascii="Times New Roman" w:hAnsi="Times New Roman" w:cs="Times New Roman"/>
        </w:rPr>
      </w:pPr>
      <w:r w:rsidRPr="00CB4667">
        <w:rPr>
          <w:rFonts w:ascii="Times New Roman" w:hAnsi="Times New Roman" w:cs="Times New Roman"/>
        </w:rPr>
        <w:t xml:space="preserve">This study aims to determine Community Empowerment in Developing </w:t>
      </w:r>
      <w:proofErr w:type="spellStart"/>
      <w:r w:rsidRPr="00CB4667">
        <w:rPr>
          <w:rFonts w:ascii="Times New Roman" w:hAnsi="Times New Roman" w:cs="Times New Roman"/>
        </w:rPr>
        <w:t>Umkm</w:t>
      </w:r>
      <w:proofErr w:type="spellEnd"/>
      <w:r w:rsidRPr="00CB4667">
        <w:rPr>
          <w:rFonts w:ascii="Times New Roman" w:hAnsi="Times New Roman" w:cs="Times New Roman"/>
        </w:rPr>
        <w:t xml:space="preserve"> in Tempe Village, </w:t>
      </w:r>
      <w:proofErr w:type="spellStart"/>
      <w:r w:rsidRPr="00CB4667">
        <w:rPr>
          <w:rFonts w:ascii="Times New Roman" w:hAnsi="Times New Roman" w:cs="Times New Roman"/>
        </w:rPr>
        <w:t>Sukomanunggal</w:t>
      </w:r>
      <w:proofErr w:type="spellEnd"/>
      <w:r w:rsidRPr="00CB4667">
        <w:rPr>
          <w:rFonts w:ascii="Times New Roman" w:hAnsi="Times New Roman" w:cs="Times New Roman"/>
        </w:rPr>
        <w:t xml:space="preserve"> Village, </w:t>
      </w:r>
      <w:proofErr w:type="spellStart"/>
      <w:r w:rsidRPr="00CB4667">
        <w:rPr>
          <w:rFonts w:ascii="Times New Roman" w:hAnsi="Times New Roman" w:cs="Times New Roman"/>
        </w:rPr>
        <w:t>Sukomanunggal</w:t>
      </w:r>
      <w:proofErr w:type="spellEnd"/>
      <w:r w:rsidRPr="00CB4667">
        <w:rPr>
          <w:rFonts w:ascii="Times New Roman" w:hAnsi="Times New Roman" w:cs="Times New Roman"/>
        </w:rPr>
        <w:t xml:space="preserve"> District, Surabaya City. The method used in this research is descriptive qualitative. The focus of research uses the theory of community empowerment processes according to Fahrudin (2012: 96), namely Enabling, Empowering, Protecting. Data collection techniques through observation, interviews, and documentation. with 6 informants.</w:t>
      </w:r>
    </w:p>
    <w:p w14:paraId="27835F9D" w14:textId="77777777" w:rsidR="009A6502" w:rsidRPr="00CB4667" w:rsidRDefault="009A6502" w:rsidP="003279A1">
      <w:pPr>
        <w:pStyle w:val="NoSpacing"/>
        <w:spacing w:line="360" w:lineRule="auto"/>
        <w:ind w:firstLine="624"/>
        <w:jc w:val="both"/>
        <w:rPr>
          <w:rFonts w:ascii="Times New Roman" w:hAnsi="Times New Roman" w:cs="Times New Roman"/>
        </w:rPr>
      </w:pPr>
      <w:r w:rsidRPr="00CB4667">
        <w:rPr>
          <w:rFonts w:ascii="Times New Roman" w:hAnsi="Times New Roman" w:cs="Times New Roman"/>
        </w:rPr>
        <w:t xml:space="preserve">The results of the study show that the theory of community empowerment in the empowerment of </w:t>
      </w:r>
      <w:proofErr w:type="spellStart"/>
      <w:r w:rsidRPr="00CB4667">
        <w:rPr>
          <w:rFonts w:ascii="Times New Roman" w:hAnsi="Times New Roman" w:cs="Times New Roman"/>
        </w:rPr>
        <w:t>umkm</w:t>
      </w:r>
      <w:proofErr w:type="spellEnd"/>
      <w:r w:rsidRPr="00CB4667">
        <w:rPr>
          <w:rFonts w:ascii="Times New Roman" w:hAnsi="Times New Roman" w:cs="Times New Roman"/>
        </w:rPr>
        <w:t xml:space="preserve"> </w:t>
      </w:r>
      <w:proofErr w:type="spellStart"/>
      <w:r w:rsidRPr="00CB4667">
        <w:rPr>
          <w:rFonts w:ascii="Times New Roman" w:hAnsi="Times New Roman" w:cs="Times New Roman"/>
        </w:rPr>
        <w:t>tempe</w:t>
      </w:r>
      <w:proofErr w:type="spellEnd"/>
      <w:r w:rsidRPr="00CB4667">
        <w:rPr>
          <w:rFonts w:ascii="Times New Roman" w:hAnsi="Times New Roman" w:cs="Times New Roman"/>
        </w:rPr>
        <w:t xml:space="preserve"> has quite good potential in terms of the dimensions used such as Enabling, Empowering, Protecting. Skill constraints: Tempe SMEs have difficulty finding workers with the right skills to produce quality </w:t>
      </w:r>
      <w:proofErr w:type="spellStart"/>
      <w:r w:rsidRPr="00CB4667">
        <w:rPr>
          <w:rFonts w:ascii="Times New Roman" w:hAnsi="Times New Roman" w:cs="Times New Roman"/>
        </w:rPr>
        <w:t>tempe</w:t>
      </w:r>
      <w:proofErr w:type="spellEnd"/>
      <w:r w:rsidRPr="00CB4667">
        <w:rPr>
          <w:rFonts w:ascii="Times New Roman" w:hAnsi="Times New Roman" w:cs="Times New Roman"/>
        </w:rPr>
        <w:t xml:space="preserve">. Lack of formal training and education in </w:t>
      </w:r>
      <w:proofErr w:type="spellStart"/>
      <w:r w:rsidRPr="00CB4667">
        <w:rPr>
          <w:rFonts w:ascii="Times New Roman" w:hAnsi="Times New Roman" w:cs="Times New Roman"/>
        </w:rPr>
        <w:t>tempe</w:t>
      </w:r>
      <w:proofErr w:type="spellEnd"/>
      <w:r w:rsidRPr="00CB4667">
        <w:rPr>
          <w:rFonts w:ascii="Times New Roman" w:hAnsi="Times New Roman" w:cs="Times New Roman"/>
        </w:rPr>
        <w:t>-making techniques can hinder the growth and innovation of this business.</w:t>
      </w:r>
    </w:p>
    <w:p w14:paraId="75F7C41A" w14:textId="77777777" w:rsidR="009A6502" w:rsidRPr="00CB4667" w:rsidRDefault="009A6502" w:rsidP="003279A1">
      <w:pPr>
        <w:pStyle w:val="NoSpacing"/>
        <w:spacing w:line="360" w:lineRule="auto"/>
        <w:jc w:val="both"/>
        <w:rPr>
          <w:rFonts w:ascii="Times New Roman" w:hAnsi="Times New Roman" w:cs="Times New Roman"/>
        </w:rPr>
      </w:pPr>
    </w:p>
    <w:p w14:paraId="71DD3052" w14:textId="0214965A" w:rsidR="009A6502" w:rsidRPr="003D563F" w:rsidRDefault="009A6502" w:rsidP="003279A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</w:rPr>
      </w:pPr>
      <w:r w:rsidRPr="00CB4667">
        <w:rPr>
          <w:rFonts w:ascii="Times New Roman" w:hAnsi="Times New Roman" w:cs="Times New Roman"/>
          <w:b/>
          <w:bCs/>
        </w:rPr>
        <w:t xml:space="preserve">Keywords: </w:t>
      </w:r>
      <w:proofErr w:type="spellStart"/>
      <w:proofErr w:type="gramStart"/>
      <w:r w:rsidRPr="00CB4667">
        <w:rPr>
          <w:rFonts w:ascii="Times New Roman" w:hAnsi="Times New Roman" w:cs="Times New Roman"/>
          <w:b/>
          <w:bCs/>
        </w:rPr>
        <w:t>Umkm</w:t>
      </w:r>
      <w:proofErr w:type="spellEnd"/>
      <w:r w:rsidRPr="00CB4667">
        <w:rPr>
          <w:rFonts w:ascii="Times New Roman" w:hAnsi="Times New Roman" w:cs="Times New Roman"/>
          <w:b/>
          <w:bCs/>
        </w:rPr>
        <w:t xml:space="preserve">  Community</w:t>
      </w:r>
      <w:proofErr w:type="gramEnd"/>
      <w:r w:rsidRPr="00CB4667">
        <w:rPr>
          <w:rFonts w:ascii="Times New Roman" w:hAnsi="Times New Roman" w:cs="Times New Roman"/>
          <w:b/>
          <w:bCs/>
        </w:rPr>
        <w:t xml:space="preserve"> Empowerment</w:t>
      </w:r>
    </w:p>
    <w:p w14:paraId="082B9CB4" w14:textId="77777777" w:rsidR="003279A1" w:rsidRPr="003279A1" w:rsidRDefault="003279A1" w:rsidP="003279A1">
      <w:pPr>
        <w:pStyle w:val="NoSpacing"/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0680D646" w14:textId="73E1DF11" w:rsidR="009A6502" w:rsidRPr="003279A1" w:rsidRDefault="003279A1" w:rsidP="003279A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b/>
          <w:bCs/>
          <w:sz w:val="24"/>
          <w:szCs w:val="24"/>
        </w:rPr>
        <w:t>PENDAHULUAN</w:t>
      </w:r>
    </w:p>
    <w:p w14:paraId="799F120F" w14:textId="77777777" w:rsidR="003D403A" w:rsidRPr="003279A1" w:rsidRDefault="003D403A" w:rsidP="003279A1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ketidakmampuan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faktor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internal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eksternal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mampu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mengubah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mentranformasikan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guna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nilai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kemandirian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sendiri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membentuk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dimilikinya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serta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berupaya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mengembangkannya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>. (Ningsih 2016:34).</w:t>
      </w:r>
    </w:p>
    <w:p w14:paraId="43D1DC72" w14:textId="77777777" w:rsidR="003D403A" w:rsidRPr="003279A1" w:rsidRDefault="003D403A" w:rsidP="003279A1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ab/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20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, Kecil, dan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dijelaskan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bertujuan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berada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mewujudkan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lastRenderedPageBreak/>
        <w:t>perekonomian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perekonomian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berkeadilan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9A6502" w:rsidRPr="003279A1">
        <w:rPr>
          <w:rFonts w:ascii="Times New Roman" w:hAnsi="Times New Roman" w:cs="Times New Roman"/>
          <w:sz w:val="24"/>
          <w:szCs w:val="24"/>
        </w:rPr>
        <w:t>demokrasi</w:t>
      </w:r>
      <w:proofErr w:type="spellEnd"/>
      <w:r w:rsidR="009A6502" w:rsidRPr="003279A1">
        <w:rPr>
          <w:rFonts w:ascii="Times New Roman" w:hAnsi="Times New Roman" w:cs="Times New Roman"/>
          <w:sz w:val="24"/>
          <w:szCs w:val="24"/>
        </w:rPr>
        <w:t>.</w:t>
      </w:r>
    </w:p>
    <w:p w14:paraId="08A22830" w14:textId="77777777" w:rsidR="003D403A" w:rsidRPr="003279A1" w:rsidRDefault="003D403A" w:rsidP="003279A1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ab/>
      </w:r>
      <w:r w:rsidR="00AC0C2E" w:rsidRPr="003279A1">
        <w:rPr>
          <w:rFonts w:ascii="Times New Roman" w:hAnsi="Times New Roman" w:cs="Times New Roman"/>
          <w:sz w:val="24"/>
          <w:szCs w:val="24"/>
        </w:rPr>
        <w:t xml:space="preserve">Salah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satu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dilaksanakan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mengurangi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kemiskinan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program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(UMKM). </w:t>
      </w:r>
      <w:proofErr w:type="gramStart"/>
      <w:r w:rsidR="00AC0C2E" w:rsidRPr="003279A1">
        <w:rPr>
          <w:rFonts w:ascii="Times New Roman" w:hAnsi="Times New Roman" w:cs="Times New Roman"/>
          <w:sz w:val="24"/>
          <w:szCs w:val="24"/>
        </w:rPr>
        <w:t>Program  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ini</w:t>
      </w:r>
      <w:proofErr w:type="spellEnd"/>
      <w:proofErr w:type="gram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strategis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nasional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oleh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selain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penyerapan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berperan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mendistribusikan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hasil-hasil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pembangunan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. Di masa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ekonomi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terjadi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di negara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kita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lalu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ketika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banyak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besar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stagnan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bahkan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berhenti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beroperasi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sektor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(UMKM)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terbukti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tahan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krisis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>.</w:t>
      </w:r>
    </w:p>
    <w:p w14:paraId="1D1611A1" w14:textId="77777777" w:rsidR="003D403A" w:rsidRPr="003279A1" w:rsidRDefault="003D403A" w:rsidP="003279A1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ab/>
      </w:r>
      <w:r w:rsidR="00AC0C2E" w:rsidRPr="003279A1">
        <w:rPr>
          <w:rFonts w:ascii="Times New Roman" w:hAnsi="Times New Roman" w:cs="Times New Roman"/>
          <w:sz w:val="24"/>
          <w:szCs w:val="24"/>
        </w:rPr>
        <w:t xml:space="preserve">Kampung Tempe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tepatnya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pada Kampung RT. 02 RW.03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Kota Surabaya,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terletak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berat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permukiman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padat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penduduk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perbatasan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Surabaya-Gresik. Kampung Tempe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sejak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1970an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kampung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tertua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asli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murni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di Kota Surabaya. Saat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pengrajin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kampung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memasuki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generasi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ketiga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>.</w:t>
      </w:r>
    </w:p>
    <w:p w14:paraId="08FB17E7" w14:textId="77777777" w:rsidR="003D403A" w:rsidRPr="003279A1" w:rsidRDefault="003D403A" w:rsidP="003279A1">
      <w:pPr>
        <w:tabs>
          <w:tab w:val="left" w:pos="630"/>
        </w:tabs>
        <w:spacing w:after="0" w:line="360" w:lineRule="auto"/>
        <w:jc w:val="both"/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</w:pPr>
      <w:r w:rsidRPr="003279A1">
        <w:rPr>
          <w:rFonts w:ascii="Times New Roman" w:hAnsi="Times New Roman" w:cs="Times New Roman"/>
          <w:sz w:val="24"/>
          <w:szCs w:val="24"/>
        </w:rPr>
        <w:tab/>
      </w:r>
      <w:r w:rsidR="00AC0C2E" w:rsidRPr="003279A1">
        <w:rPr>
          <w:rFonts w:ascii="Times New Roman" w:hAnsi="Times New Roman" w:cs="Times New Roman"/>
          <w:sz w:val="24"/>
          <w:szCs w:val="24"/>
        </w:rPr>
        <w:t xml:space="preserve">Kampung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Program 10 Kampung Usaha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Unggulan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Dinas Perindustrian dan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Perdagangan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Kota Surabaya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Kecil (UMK)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komoditi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Keripik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Tempe.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Disperindag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Kota Surabaya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UMK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Keripik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Tempe di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diantaranya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standarisasi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hibah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peralatan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industri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kemudahan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ijin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="00AC0C2E" w:rsidRPr="003279A1">
        <w:rPr>
          <w:rFonts w:ascii="Times New Roman" w:hAnsi="Times New Roman" w:cs="Times New Roman"/>
          <w:sz w:val="24"/>
          <w:szCs w:val="24"/>
        </w:rPr>
        <w:t>peminjaman</w:t>
      </w:r>
      <w:proofErr w:type="spellEnd"/>
      <w:r w:rsidR="00AC0C2E" w:rsidRPr="003279A1">
        <w:rPr>
          <w:rFonts w:ascii="Times New Roman" w:hAnsi="Times New Roman" w:cs="Times New Roman"/>
          <w:sz w:val="24"/>
          <w:szCs w:val="24"/>
        </w:rPr>
        <w:t xml:space="preserve"> modal. (</w:t>
      </w:r>
      <w:hyperlink r:id="rId10" w:history="1">
        <w:r w:rsidR="00AC0C2E"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http://sukomanunggal.blogspot.com</w:t>
        </w:r>
      </w:hyperlink>
      <w:r w:rsidR="00AC0C2E" w:rsidRPr="003279A1">
        <w:rPr>
          <w:rStyle w:val="Hyperlink"/>
          <w:rFonts w:ascii="Times New Roman" w:hAnsi="Times New Roman" w:cs="Times New Roman"/>
          <w:sz w:val="24"/>
          <w:szCs w:val="24"/>
        </w:rPr>
        <w:t>)</w:t>
      </w:r>
    </w:p>
    <w:p w14:paraId="57861B2C" w14:textId="38FEDF9E" w:rsidR="003D403A" w:rsidRPr="003279A1" w:rsidRDefault="003D403A" w:rsidP="003279A1">
      <w:pPr>
        <w:tabs>
          <w:tab w:val="left" w:pos="630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Style w:val="Hyperlink"/>
          <w:rFonts w:ascii="Times New Roman" w:hAnsi="Times New Roman" w:cs="Times New Roman"/>
          <w:color w:val="auto"/>
          <w:sz w:val="24"/>
          <w:szCs w:val="24"/>
          <w:u w:val="none"/>
        </w:rPr>
        <w:tab/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melakukan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kajian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analisis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Usaha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Kecil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(UMKM) di 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Kota Surabaya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penulis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memahami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konsep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teori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r w:rsidR="00CB4499" w:rsidRPr="003279A1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="00CB4499"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="00CB4499" w:rsidRPr="003279A1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CF27570" w14:textId="77777777" w:rsidR="00CB4499" w:rsidRPr="003279A1" w:rsidRDefault="00CB4499" w:rsidP="003279A1">
      <w:pPr>
        <w:tabs>
          <w:tab w:val="left" w:pos="6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</w:rPr>
        <w:lastRenderedPageBreak/>
        <w:t>Menurut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Totok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Poerwoko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(2012: 27) Istilah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dipahami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keras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keinginan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kebutuhan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kelompok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luas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memilih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mengendalikan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lingkungannya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mencapai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keinginannya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berhubungan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pekerjaannya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kegiatan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dll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51F0E6B0" w14:textId="77777777" w:rsidR="00CB4499" w:rsidRPr="003279A1" w:rsidRDefault="00CB4499" w:rsidP="003279A1">
      <w:pPr>
        <w:tabs>
          <w:tab w:val="left" w:pos="6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Rusmiyati (2011: 16)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menyatakan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cara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orang,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organisasi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komunitas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diorientasikan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menguasai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hidupnya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dipandang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proses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orang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kuat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berpartisipasi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peristiwa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lembaga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mempengaruhi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kehidupan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hidup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 </w:t>
      </w:r>
    </w:p>
    <w:p w14:paraId="6707E04F" w14:textId="2A4270DF" w:rsidR="00CB4499" w:rsidRPr="003279A1" w:rsidRDefault="00CB4499" w:rsidP="003279A1">
      <w:pPr>
        <w:tabs>
          <w:tab w:val="left" w:pos="63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  <w:lang w:val="id-ID"/>
        </w:rPr>
        <w:t>Proses pemberdayaan masyarakat menurut Fahrudin (201</w:t>
      </w:r>
      <w:r w:rsidRPr="003279A1">
        <w:rPr>
          <w:rFonts w:ascii="Times New Roman" w:hAnsi="Times New Roman" w:cs="Times New Roman"/>
          <w:sz w:val="24"/>
          <w:szCs w:val="24"/>
        </w:rPr>
        <w:t>2</w:t>
      </w:r>
      <w:r w:rsidRPr="003279A1">
        <w:rPr>
          <w:rFonts w:ascii="Times New Roman" w:hAnsi="Times New Roman" w:cs="Times New Roman"/>
          <w:sz w:val="24"/>
          <w:szCs w:val="24"/>
          <w:lang w:val="id-ID"/>
        </w:rPr>
        <w:t>:96) yang meliputi aspek</w:t>
      </w:r>
      <w:r w:rsidRPr="003279A1">
        <w:rPr>
          <w:rFonts w:ascii="Times New Roman" w:hAnsi="Times New Roman" w:cs="Times New Roman"/>
          <w:sz w:val="24"/>
          <w:szCs w:val="24"/>
        </w:rPr>
        <w:t>:</w:t>
      </w:r>
    </w:p>
    <w:p w14:paraId="343526A5" w14:textId="77777777" w:rsidR="00CB4499" w:rsidRPr="003279A1" w:rsidRDefault="00CB4499" w:rsidP="003279A1">
      <w:pPr>
        <w:pStyle w:val="ListParagraph"/>
        <w:numPr>
          <w:ilvl w:val="0"/>
          <w:numId w:val="4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Enabling,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7618551D" w14:textId="77777777" w:rsidR="00CB4499" w:rsidRPr="003279A1" w:rsidRDefault="00CB4499" w:rsidP="003279A1">
      <w:pPr>
        <w:pStyle w:val="ListParagraph"/>
        <w:numPr>
          <w:ilvl w:val="0"/>
          <w:numId w:val="4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Empowering,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memperkuat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membuka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akses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peluang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penyediaan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masukan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pasar input dan output.</w:t>
      </w:r>
    </w:p>
    <w:p w14:paraId="1E863D30" w14:textId="77777777" w:rsidR="00CB4499" w:rsidRPr="003279A1" w:rsidRDefault="00CB4499" w:rsidP="003279A1">
      <w:pPr>
        <w:pStyle w:val="ListParagraph"/>
        <w:numPr>
          <w:ilvl w:val="0"/>
          <w:numId w:val="4"/>
        </w:numPr>
        <w:spacing w:line="360" w:lineRule="auto"/>
        <w:ind w:left="851" w:hanging="567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Protecting,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eksploitasi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290ADBDC" w14:textId="77777777" w:rsidR="00EE68E2" w:rsidRPr="003279A1" w:rsidRDefault="00CB4499" w:rsidP="003279A1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Mathews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Totok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Poerwoko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(2012: 105)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mengatakan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Prinsip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pernyataan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kebijakan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panduan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pengambilan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keputusan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konsisten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Oleh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karena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prinsipnya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diterima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umum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kebenarannya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dikonfirmasi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pengamatan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kondisi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berbeda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4BC522D7" w14:textId="3E85AB56" w:rsidR="00EE68E2" w:rsidRPr="003279A1" w:rsidRDefault="00EE68E2" w:rsidP="003279A1">
      <w:pPr>
        <w:tabs>
          <w:tab w:val="left" w:pos="284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UMKM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produktif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dimiliki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perorangan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maupun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badan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memenuhi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kriteria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jelas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diatur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Undang-Undang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Republik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Indonesia No. 20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lastRenderedPageBreak/>
        <w:t>Tahun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2008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UMKM. Dalam UU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sesuai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yakni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mikro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kecil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57CC1818" w14:textId="77777777" w:rsidR="00EE68E2" w:rsidRPr="003279A1" w:rsidRDefault="00EE68E2" w:rsidP="003279A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5AE9CB0" w14:textId="563131A4" w:rsidR="00EE68E2" w:rsidRPr="003279A1" w:rsidRDefault="00EE68E2" w:rsidP="003279A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METODE PENELITIAN </w:t>
      </w:r>
    </w:p>
    <w:p w14:paraId="57252775" w14:textId="77777777" w:rsidR="00E4031A" w:rsidRPr="003279A1" w:rsidRDefault="00EE68E2" w:rsidP="003279A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Jenis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deskriptif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kualitatif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digunakan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metode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apa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sejarahnya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perilakunya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aktivitas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sosialnya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juga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hal-hal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tertentu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lainnya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1BCAFA50" w14:textId="77777777" w:rsidR="00E4031A" w:rsidRPr="003279A1" w:rsidRDefault="00E4031A" w:rsidP="003279A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Pendekatan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dipilih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menganalisa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permasalahan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berkaitan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proofErr w:type="gramStart"/>
      <w:r w:rsidRPr="003279A1">
        <w:rPr>
          <w:rFonts w:ascii="Times New Roman" w:hAnsi="Times New Roman" w:cs="Times New Roman"/>
          <w:bCs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mengembangkan</w:t>
      </w:r>
      <w:proofErr w:type="spellEnd"/>
      <w:proofErr w:type="gram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umkm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di kampung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tempe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kelurahan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kecamatan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kota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Cs/>
          <w:sz w:val="24"/>
          <w:szCs w:val="24"/>
        </w:rPr>
        <w:t>surabaya</w:t>
      </w:r>
      <w:proofErr w:type="spellEnd"/>
      <w:r w:rsidRPr="003279A1">
        <w:rPr>
          <w:rFonts w:ascii="Times New Roman" w:hAnsi="Times New Roman" w:cs="Times New Roman"/>
          <w:bCs/>
          <w:sz w:val="24"/>
          <w:szCs w:val="24"/>
        </w:rPr>
        <w:t>.</w:t>
      </w:r>
    </w:p>
    <w:p w14:paraId="4B49E72B" w14:textId="6AB779DD" w:rsidR="00EE68E2" w:rsidRDefault="00EE68E2" w:rsidP="003279A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Informan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pada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berjumlah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8 orang.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mendapatkan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akurat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sebagaimana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diharapkan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maka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pengumpulan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data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Pr="003279A1">
        <w:rPr>
          <w:rFonts w:ascii="Times New Roman" w:hAnsi="Times New Roman" w:cs="Times New Roman"/>
          <w:sz w:val="24"/>
          <w:szCs w:val="24"/>
        </w:rPr>
        <w:t>secara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observasi</w:t>
      </w:r>
      <w:proofErr w:type="spellEnd"/>
      <w:proofErr w:type="gramEnd"/>
      <w:r w:rsidRPr="003279A1">
        <w:rPr>
          <w:rFonts w:ascii="Times New Roman" w:hAnsi="Times New Roman" w:cs="Times New Roman"/>
          <w:sz w:val="24"/>
          <w:szCs w:val="24"/>
        </w:rPr>
        <w:t xml:space="preserve"> dan 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dokumentasi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54D92BE0" w14:textId="77777777" w:rsidR="00CB4667" w:rsidRPr="003279A1" w:rsidRDefault="00CB4667" w:rsidP="003279A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09BD7BB6" w14:textId="77777777" w:rsidR="00EE68E2" w:rsidRPr="003279A1" w:rsidRDefault="00EE68E2" w:rsidP="003279A1">
      <w:pPr>
        <w:pStyle w:val="NoSpacing"/>
        <w:spacing w:line="360" w:lineRule="auto"/>
        <w:ind w:firstLine="720"/>
        <w:jc w:val="both"/>
        <w:rPr>
          <w:rFonts w:ascii="Times New Roman" w:hAnsi="Times New Roman" w:cs="Times New Roman"/>
          <w:sz w:val="24"/>
          <w:szCs w:val="24"/>
        </w:rPr>
      </w:pPr>
    </w:p>
    <w:p w14:paraId="13C99FDF" w14:textId="2317EBC7" w:rsidR="00EE68E2" w:rsidRPr="003279A1" w:rsidRDefault="00E4031A" w:rsidP="003279A1">
      <w:pPr>
        <w:tabs>
          <w:tab w:val="left" w:pos="284"/>
        </w:tabs>
        <w:spacing w:after="0"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HASIL DAN PEMBAHASAN </w:t>
      </w:r>
    </w:p>
    <w:p w14:paraId="36F5220B" w14:textId="77777777" w:rsidR="00D67AAF" w:rsidRPr="003279A1" w:rsidRDefault="00D67AAF" w:rsidP="0032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Gambaran Umum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Objek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</w:p>
    <w:p w14:paraId="5779B15E" w14:textId="6AD8B8A9" w:rsidR="00CB4667" w:rsidRPr="003279A1" w:rsidRDefault="00D67AAF" w:rsidP="003D563F">
      <w:pPr>
        <w:spacing w:line="360" w:lineRule="auto"/>
        <w:ind w:firstLine="720"/>
        <w:jc w:val="both"/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</w:pPr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sebutan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diberikan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kepada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Kampung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berada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Rt. 02/03,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Kecamatan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Kota Surabaya. Kampung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terletak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daerah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industri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berat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permukiman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padat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penduduk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perbatasan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Surabaya dan Gresik. 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ini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sudah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ada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sejak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1970 dan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merupakan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kampung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tertua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asli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pembuatan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>murni</w:t>
      </w:r>
      <w:proofErr w:type="spellEnd"/>
      <w:r w:rsidRPr="003279A1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di Kota Surabaya.</w:t>
      </w:r>
      <w:r w:rsidRPr="003279A1">
        <w:rPr>
          <w:rFonts w:ascii="Times New Roman" w:hAnsi="Times New Roman" w:cs="Times New Roman"/>
          <w:color w:val="444444"/>
          <w:sz w:val="24"/>
          <w:szCs w:val="24"/>
          <w:shd w:val="clear" w:color="auto" w:fill="FFFFFF"/>
        </w:rPr>
        <w:t> </w:t>
      </w:r>
    </w:p>
    <w:p w14:paraId="49DB84DA" w14:textId="757080D3" w:rsidR="00D67AAF" w:rsidRPr="003279A1" w:rsidRDefault="00D67AAF" w:rsidP="003279A1">
      <w:pPr>
        <w:pStyle w:val="ListParagraph"/>
        <w:numPr>
          <w:ilvl w:val="0"/>
          <w:numId w:val="7"/>
        </w:numPr>
        <w:spacing w:line="360" w:lineRule="auto"/>
        <w:ind w:left="426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Proses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mengembangkan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Usaha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Mikro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Kecil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Menengah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(UMKM) di Kampung Tempe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Kelurahan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Kecamatan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Kota Surabaya?</w:t>
      </w:r>
    </w:p>
    <w:p w14:paraId="05847A2A" w14:textId="1C1A23A4" w:rsidR="00D67AAF" w:rsidRPr="003279A1" w:rsidRDefault="00D67AAF" w:rsidP="003279A1">
      <w:pPr>
        <w:pStyle w:val="ListParagraph"/>
        <w:numPr>
          <w:ilvl w:val="0"/>
          <w:numId w:val="8"/>
        </w:numPr>
        <w:spacing w:line="360" w:lineRule="auto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3279A1">
        <w:rPr>
          <w:rFonts w:ascii="Times New Roman" w:hAnsi="Times New Roman" w:cs="Times New Roman"/>
          <w:b/>
          <w:sz w:val="24"/>
          <w:szCs w:val="24"/>
        </w:rPr>
        <w:t>Enabling</w:t>
      </w:r>
    </w:p>
    <w:p w14:paraId="464F3E00" w14:textId="77777777" w:rsidR="00D67AAF" w:rsidRPr="003279A1" w:rsidRDefault="00D67AAF" w:rsidP="003279A1">
      <w:pPr>
        <w:pStyle w:val="ListParagraph"/>
        <w:spacing w:line="360" w:lineRule="auto"/>
        <w:ind w:firstLine="528"/>
        <w:jc w:val="both"/>
        <w:rPr>
          <w:rFonts w:ascii="Times New Roman" w:hAnsi="Times New Roman" w:cs="Times New Roman"/>
          <w:b/>
          <w:sz w:val="24"/>
          <w:szCs w:val="24"/>
          <w:lang w:val="en-ID"/>
        </w:rPr>
      </w:pPr>
      <w:r w:rsidRPr="003279A1">
        <w:rPr>
          <w:rFonts w:ascii="Times New Roman" w:hAnsi="Times New Roman" w:cs="Times New Roman"/>
          <w:sz w:val="24"/>
          <w:szCs w:val="24"/>
        </w:rPr>
        <w:lastRenderedPageBreak/>
        <w:t xml:space="preserve">Enabling </w:t>
      </w:r>
      <w:proofErr w:type="spellStart"/>
      <w:proofErr w:type="gramStart"/>
      <w:r w:rsidRPr="003279A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  proses</w:t>
      </w:r>
      <w:proofErr w:type="gram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pertama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memberdayakan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suasana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memungkinkan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Kartasasmita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, 1996: 159-160).  </w:t>
      </w:r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</w:p>
    <w:p w14:paraId="690A6E4C" w14:textId="77777777" w:rsidR="00D67AAF" w:rsidRPr="003279A1" w:rsidRDefault="00D67AAF" w:rsidP="003279A1">
      <w:pPr>
        <w:pStyle w:val="ListParagraph"/>
        <w:spacing w:line="360" w:lineRule="auto"/>
        <w:ind w:firstLine="528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pengamatan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dilapangan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gramStart"/>
      <w:r w:rsidRPr="003279A1">
        <w:rPr>
          <w:rFonts w:ascii="Times New Roman" w:hAnsi="Times New Roman" w:cs="Times New Roman"/>
          <w:sz w:val="24"/>
          <w:szCs w:val="24"/>
          <w:lang w:val="en-ID"/>
        </w:rPr>
        <w:t>enabling  yang</w:t>
      </w:r>
      <w:proofErr w:type="gram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ataupun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mengembangankan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sosialisasi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kemampuan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agar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meningkatnya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kapasitas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pengelolahan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serta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menciptakan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variasi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menarik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</w:p>
    <w:p w14:paraId="4F3A5C94" w14:textId="0F4B9155" w:rsidR="00D67AAF" w:rsidRPr="003279A1" w:rsidRDefault="00D67AAF" w:rsidP="003279A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279A1">
        <w:rPr>
          <w:rFonts w:ascii="Times New Roman" w:hAnsi="Times New Roman" w:cs="Times New Roman"/>
          <w:b/>
          <w:bCs/>
          <w:sz w:val="24"/>
          <w:szCs w:val="24"/>
          <w:lang w:val="en-ID"/>
        </w:rPr>
        <w:t>Empowering</w:t>
      </w:r>
    </w:p>
    <w:p w14:paraId="0CFE89F0" w14:textId="77777777" w:rsidR="00D67AAF" w:rsidRPr="003279A1" w:rsidRDefault="00D67AAF" w:rsidP="003279A1">
      <w:pPr>
        <w:pStyle w:val="ListParagraph"/>
        <w:spacing w:line="360" w:lineRule="auto"/>
        <w:ind w:firstLine="528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279A1">
        <w:rPr>
          <w:rFonts w:ascii="Times New Roman" w:hAnsi="Times New Roman" w:cs="Times New Roman"/>
          <w:sz w:val="24"/>
          <w:szCs w:val="24"/>
          <w:lang w:val="en-ID"/>
        </w:rPr>
        <w:t>Empowering 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bertujuan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meningkatkan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atau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kekuatan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seseorang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oleh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(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Kartasasmita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>, 1996: 159-160). </w:t>
      </w:r>
    </w:p>
    <w:p w14:paraId="1BFE6C72" w14:textId="77777777" w:rsidR="00D67AAF" w:rsidRPr="003279A1" w:rsidRDefault="00D67AAF" w:rsidP="003279A1">
      <w:pPr>
        <w:pStyle w:val="ListParagraph"/>
        <w:spacing w:line="360" w:lineRule="auto"/>
        <w:ind w:firstLine="528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pengamatan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dilapangan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Empowering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dilakukan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di 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Kecamatan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Kota Surabaya.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ikut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berpartisipasi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bantuan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alat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memproduksi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bertujuan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menumbuhkan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perekonomian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Kampung Tempe. </w:t>
      </w:r>
    </w:p>
    <w:p w14:paraId="0A9303FF" w14:textId="77777777" w:rsidR="00D67AAF" w:rsidRPr="003279A1" w:rsidRDefault="00D67AAF" w:rsidP="003279A1">
      <w:pPr>
        <w:pStyle w:val="ListParagraph"/>
        <w:numPr>
          <w:ilvl w:val="0"/>
          <w:numId w:val="8"/>
        </w:numPr>
        <w:spacing w:line="36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val="en-ID"/>
        </w:rPr>
      </w:pPr>
      <w:r w:rsidRPr="003279A1">
        <w:rPr>
          <w:rFonts w:ascii="Times New Roman" w:hAnsi="Times New Roman" w:cs="Times New Roman"/>
          <w:b/>
          <w:bCs/>
          <w:sz w:val="24"/>
          <w:szCs w:val="24"/>
          <w:lang w:val="en-ID"/>
        </w:rPr>
        <w:t xml:space="preserve">Protecting </w:t>
      </w:r>
    </w:p>
    <w:p w14:paraId="450CF20D" w14:textId="77777777" w:rsidR="00D67AAF" w:rsidRPr="003279A1" w:rsidRDefault="00D67AAF" w:rsidP="003279A1">
      <w:pPr>
        <w:pStyle w:val="ListParagraph"/>
        <w:spacing w:line="36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Proses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terakhir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menurut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Fahrudin (2011:96)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protecting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melindungi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kepentingan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sistem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diarahkan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mencegah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persaingan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seimbang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praktik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eksploitasi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berguna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perlindungan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bagi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1CAEC134" w14:textId="77777777" w:rsidR="00D67AAF" w:rsidRPr="003279A1" w:rsidRDefault="00D67AAF" w:rsidP="003279A1">
      <w:pPr>
        <w:pStyle w:val="ListParagraph"/>
        <w:spacing w:line="360" w:lineRule="auto"/>
        <w:ind w:firstLine="528"/>
        <w:jc w:val="both"/>
        <w:rPr>
          <w:rFonts w:ascii="Times New Roman" w:hAnsi="Times New Roman" w:cs="Times New Roman"/>
          <w:sz w:val="24"/>
          <w:szCs w:val="24"/>
          <w:lang w:val="en-ID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Berdasarkan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hasil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pengamatan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peneliti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dilapangan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dimana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Protecting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mempertahankan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produk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Tempe,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memilih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kualitas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bahan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baku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tetap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stabil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pertumbuhan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perekonomian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berkerlanjutan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Kota Surabaya.</w:t>
      </w:r>
    </w:p>
    <w:p w14:paraId="7736B19E" w14:textId="16F7A8FB" w:rsidR="00D67AAF" w:rsidRPr="003279A1" w:rsidRDefault="00D67AAF" w:rsidP="003279A1">
      <w:pPr>
        <w:pStyle w:val="ListParagraph"/>
        <w:numPr>
          <w:ilvl w:val="0"/>
          <w:numId w:val="7"/>
        </w:numPr>
        <w:spacing w:line="360" w:lineRule="auto"/>
        <w:ind w:left="709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9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Faktor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Pendukung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Dari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Masyarakat Dalam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UMKM</w:t>
      </w:r>
    </w:p>
    <w:p w14:paraId="0848F06A" w14:textId="77777777" w:rsidR="00D67AAF" w:rsidRPr="003279A1" w:rsidRDefault="00D67AAF" w:rsidP="003279A1">
      <w:pPr>
        <w:pStyle w:val="ListParagraph"/>
        <w:spacing w:after="0" w:line="36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Dalam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di 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Kota Surabaya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bantuan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mempermudah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713BC947" w14:textId="77777777" w:rsidR="00D67AAF" w:rsidRPr="003279A1" w:rsidRDefault="00D67AAF" w:rsidP="003279A1">
      <w:pPr>
        <w:pStyle w:val="ListParagraph"/>
        <w:spacing w:after="0" w:line="36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kekuatan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juga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merupakkan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pengetahuan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agar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tetap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stabil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1DA5A088" w14:textId="77777777" w:rsidR="00D67AAF" w:rsidRPr="003279A1" w:rsidRDefault="00D67AAF" w:rsidP="003279A1">
      <w:pPr>
        <w:pStyle w:val="ListParagraph"/>
        <w:spacing w:after="0" w:line="36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Lokasi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termasuk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hal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perkembangan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haruslah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dipertibangkan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berbagai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aspek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disesuaikan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target pasar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agar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terlalu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jauh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jangkauan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pemasaran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produk</w:t>
      </w:r>
      <w:proofErr w:type="spellEnd"/>
    </w:p>
    <w:p w14:paraId="5F5B311C" w14:textId="77777777" w:rsidR="001930C5" w:rsidRPr="003279A1" w:rsidRDefault="001930C5" w:rsidP="003279A1">
      <w:pPr>
        <w:pStyle w:val="ListParagraph"/>
        <w:spacing w:after="0" w:line="360" w:lineRule="auto"/>
        <w:ind w:firstLine="528"/>
        <w:jc w:val="both"/>
        <w:rPr>
          <w:rFonts w:ascii="Times New Roman" w:hAnsi="Times New Roman" w:cs="Times New Roman"/>
          <w:sz w:val="24"/>
          <w:szCs w:val="24"/>
        </w:rPr>
      </w:pPr>
    </w:p>
    <w:p w14:paraId="0F681D23" w14:textId="77777777" w:rsidR="003D563F" w:rsidRDefault="001930C5" w:rsidP="003D563F">
      <w:pPr>
        <w:pStyle w:val="ListParagraph"/>
        <w:numPr>
          <w:ilvl w:val="0"/>
          <w:numId w:val="7"/>
        </w:numPr>
        <w:spacing w:line="360" w:lineRule="auto"/>
        <w:ind w:left="567" w:hanging="425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Faktor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Penghambat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Dari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Masyarakat Dalam </w:t>
      </w: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t>Pengembangan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UMKM</w:t>
      </w:r>
    </w:p>
    <w:p w14:paraId="425AA43A" w14:textId="18680BE3" w:rsidR="001930C5" w:rsidRPr="003D563F" w:rsidRDefault="001930C5" w:rsidP="003D563F">
      <w:pPr>
        <w:pStyle w:val="ListParagraph"/>
        <w:spacing w:line="360" w:lineRule="auto"/>
        <w:ind w:left="567"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D563F">
        <w:rPr>
          <w:rFonts w:ascii="Times New Roman" w:hAnsi="Times New Roman" w:cs="Times New Roman"/>
          <w:sz w:val="24"/>
          <w:szCs w:val="24"/>
        </w:rPr>
        <w:t xml:space="preserve">Kendala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: UMKM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kesulitan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menemukan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pekerja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tepat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menghasilkan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pendidikan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formal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teknik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pembuatan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inovasi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>.</w:t>
      </w:r>
      <w:r w:rsid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: Di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daerah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terutama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berkualitas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terlatih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kapasitas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>.</w:t>
      </w:r>
      <w:r w:rsid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SDM yang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tidak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efektif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kurangnya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pemahaman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strategi SDM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menghambat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UKM Tempe.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daya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merekrut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melatih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manajer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pemilik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bisnis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D563F">
        <w:rPr>
          <w:rFonts w:ascii="Times New Roman" w:hAnsi="Times New Roman" w:cs="Times New Roman"/>
          <w:sz w:val="24"/>
          <w:szCs w:val="24"/>
        </w:rPr>
        <w:t>batasan</w:t>
      </w:r>
      <w:proofErr w:type="spellEnd"/>
      <w:r w:rsidRPr="003D563F">
        <w:rPr>
          <w:rFonts w:ascii="Times New Roman" w:hAnsi="Times New Roman" w:cs="Times New Roman"/>
          <w:sz w:val="24"/>
          <w:szCs w:val="24"/>
        </w:rPr>
        <w:t>.</w:t>
      </w:r>
    </w:p>
    <w:p w14:paraId="385A7DB9" w14:textId="77777777" w:rsidR="001930C5" w:rsidRPr="003279A1" w:rsidRDefault="001930C5" w:rsidP="003279A1">
      <w:pPr>
        <w:pStyle w:val="ListParagraph"/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</w:p>
    <w:p w14:paraId="1CCF02EF" w14:textId="77777777" w:rsidR="003D563F" w:rsidRDefault="003D563F" w:rsidP="003279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2546889D" w14:textId="77777777" w:rsidR="003D563F" w:rsidRDefault="003D563F" w:rsidP="003279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07A1871" w14:textId="4CB05F58" w:rsidR="001930C5" w:rsidRPr="003279A1" w:rsidRDefault="001930C5" w:rsidP="003279A1">
      <w:pPr>
        <w:pStyle w:val="ListParagraph"/>
        <w:spacing w:after="0" w:line="360" w:lineRule="auto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3279A1"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PENUTUP </w:t>
      </w:r>
    </w:p>
    <w:p w14:paraId="0A8C41A8" w14:textId="77777777" w:rsidR="001930C5" w:rsidRPr="003279A1" w:rsidRDefault="001930C5" w:rsidP="003279A1">
      <w:pPr>
        <w:pStyle w:val="NoSpacing"/>
        <w:spacing w:line="360" w:lineRule="auto"/>
        <w:ind w:firstLine="360"/>
        <w:rPr>
          <w:rFonts w:ascii="Times New Roman" w:hAnsi="Times New Roman" w:cs="Times New Roman"/>
          <w:b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Berdasarkan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hasil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penelitian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Proses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umkm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meliputi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proses enabling, empowering dan protecting.</w:t>
      </w:r>
      <w:r w:rsidRPr="003279A1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41BF8CF1" w14:textId="77777777" w:rsidR="001930C5" w:rsidRPr="003279A1" w:rsidRDefault="001930C5" w:rsidP="003279A1">
      <w:pPr>
        <w:pStyle w:val="ListParagraph"/>
        <w:numPr>
          <w:ilvl w:val="0"/>
          <w:numId w:val="9"/>
        </w:num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b/>
          <w:sz w:val="24"/>
          <w:szCs w:val="24"/>
        </w:rPr>
        <w:t>Enabling,</w:t>
      </w:r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menciptakan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suatu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iklim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membangkitkan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kesadaran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memaksimalkan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pemanfaatan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sumberdaya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pelatihan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sosialisasi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dilakukan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memotivasi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mendorong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para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ataupun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individu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mereka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memanfaatkan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6C8EDB41" w14:textId="77777777" w:rsidR="001930C5" w:rsidRPr="003279A1" w:rsidRDefault="001930C5" w:rsidP="003279A1">
      <w:pPr>
        <w:pStyle w:val="NoSpacing"/>
        <w:numPr>
          <w:ilvl w:val="0"/>
          <w:numId w:val="9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b/>
          <w:sz w:val="24"/>
          <w:szCs w:val="24"/>
        </w:rPr>
        <w:t>Empowering</w:t>
      </w:r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Pr="003279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sebuah</w:t>
      </w:r>
      <w:proofErr w:type="spellEnd"/>
      <w:proofErr w:type="gram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tindakan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di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lakukan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mengaktualisasikan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mengkaji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atau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sudah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miliki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oleh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dikembangkan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Dalam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di Kampung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ikut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berpartisipasi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Tempe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pemerintah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memberikan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bantuan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kepada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masyarakat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Kampung Tempe,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berupa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mesin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pengiling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gramStart"/>
      <w:r w:rsidRPr="003279A1">
        <w:rPr>
          <w:rFonts w:ascii="Times New Roman" w:hAnsi="Times New Roman" w:cs="Times New Roman"/>
          <w:sz w:val="24"/>
          <w:szCs w:val="24"/>
          <w:lang w:val="en-ID"/>
        </w:rPr>
        <w:t>Tong  dan</w:t>
      </w:r>
      <w:proofErr w:type="gram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Juga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alat-alat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proses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pembuatan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yang lain 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bertujuan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menumbuhkan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perekonomian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bagi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Kampung Tempe</w:t>
      </w:r>
    </w:p>
    <w:p w14:paraId="2785EF76" w14:textId="6FEE5F03" w:rsidR="003279A1" w:rsidRPr="003279A1" w:rsidRDefault="001930C5" w:rsidP="003279A1">
      <w:pPr>
        <w:pStyle w:val="NoSpacing"/>
        <w:numPr>
          <w:ilvl w:val="0"/>
          <w:numId w:val="9"/>
        </w:numPr>
        <w:tabs>
          <w:tab w:val="left" w:pos="1260"/>
        </w:tabs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b/>
          <w:sz w:val="24"/>
          <w:szCs w:val="24"/>
          <w:lang w:val="en-ID"/>
        </w:rPr>
        <w:t>Protecting,</w:t>
      </w:r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yaitu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memastikan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bahwa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kelompok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di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suatu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memiliki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akses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pengetahuan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, dan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diperlukan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agar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mengembangkan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potensi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mereka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secara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efektif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.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ini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dapat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melibatkan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perizinan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berbagai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bentuk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dukungan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sosial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  <w:lang w:val="en-ID"/>
        </w:rPr>
        <w:t>lainnya</w:t>
      </w:r>
      <w:proofErr w:type="spellEnd"/>
      <w:r w:rsidRPr="003279A1">
        <w:rPr>
          <w:rFonts w:ascii="Times New Roman" w:hAnsi="Times New Roman" w:cs="Times New Roman"/>
          <w:sz w:val="24"/>
          <w:szCs w:val="24"/>
          <w:lang w:val="en-ID"/>
        </w:rPr>
        <w:t>.</w:t>
      </w:r>
    </w:p>
    <w:p w14:paraId="3ED4FB14" w14:textId="77777777" w:rsidR="003279A1" w:rsidRDefault="001930C5" w:rsidP="003279A1">
      <w:pPr>
        <w:spacing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279A1">
        <w:rPr>
          <w:rFonts w:ascii="Times New Roman" w:hAnsi="Times New Roman" w:cs="Times New Roman"/>
          <w:sz w:val="24"/>
          <w:szCs w:val="24"/>
        </w:rPr>
        <w:t>Faktor  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pendukung</w:t>
      </w:r>
      <w:proofErr w:type="spellEnd"/>
      <w:proofErr w:type="gramEnd"/>
      <w:r w:rsidRPr="003279A1">
        <w:rPr>
          <w:rFonts w:ascii="Times New Roman" w:hAnsi="Times New Roman" w:cs="Times New Roman"/>
          <w:sz w:val="24"/>
          <w:szCs w:val="24"/>
        </w:rPr>
        <w:t xml:space="preserve">  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upaya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di kampung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kelurahan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  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Sukomanunggal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: Peran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penting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mendukung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tersebut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Pemerintah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modal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dukungan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pelaku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memfasilitasi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kualitas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 Hal Ini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langkah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sangat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positif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berkembang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Pemilihan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lokasi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juga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menjadi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lastRenderedPageBreak/>
        <w:t>faktor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kunci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pertumbuhan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UMKM. Lokasi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harus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dipertimbangkan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 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baik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mempertimbangkan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aspek-aspek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seperti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aksesibilitas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jarak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antara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produksi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penjualan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Hal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membantu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menekan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biaya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logistik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memperlancar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distribusi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produk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menjalankan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usahanya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efisien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 </w:t>
      </w:r>
    </w:p>
    <w:p w14:paraId="439FC978" w14:textId="0BB10184" w:rsidR="003279A1" w:rsidRDefault="001930C5" w:rsidP="003279A1">
      <w:pPr>
        <w:spacing w:line="360" w:lineRule="auto"/>
        <w:ind w:firstLine="710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Faktor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penghambat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telah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disebutkan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dalam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konteks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pengembangan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tempe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dapat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diambil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kesimpulan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bahwa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ada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beberapa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perlu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diatasi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meningkatkan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yaitu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kendala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keterampilan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ketersediaan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tenaga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terbatas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kemampuan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manajemen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yang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rendah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</w:t>
      </w:r>
    </w:p>
    <w:p w14:paraId="293F2167" w14:textId="1DF3BA1E" w:rsidR="003279A1" w:rsidRPr="003D563F" w:rsidRDefault="003279A1" w:rsidP="003D563F">
      <w:pPr>
        <w:pStyle w:val="Heading1"/>
        <w:spacing w:line="360" w:lineRule="auto"/>
        <w:jc w:val="both"/>
        <w:rPr>
          <w:rFonts w:ascii="Times New Roman" w:hAnsi="Times New Roman" w:cs="Times New Roman"/>
          <w:b/>
          <w:color w:val="auto"/>
          <w:sz w:val="24"/>
          <w:szCs w:val="24"/>
        </w:rPr>
      </w:pPr>
      <w:r w:rsidRPr="003279A1">
        <w:rPr>
          <w:rFonts w:ascii="Times New Roman" w:hAnsi="Times New Roman" w:cs="Times New Roman"/>
          <w:b/>
          <w:color w:val="auto"/>
          <w:sz w:val="24"/>
          <w:szCs w:val="24"/>
        </w:rPr>
        <w:t>DAFTAR PUSTAKA</w:t>
      </w:r>
    </w:p>
    <w:p w14:paraId="4D803E38" w14:textId="77777777" w:rsidR="003279A1" w:rsidRPr="003279A1" w:rsidRDefault="003279A1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143639409"/>
      <w:r w:rsidRPr="003279A1">
        <w:rPr>
          <w:rFonts w:ascii="Times New Roman" w:hAnsi="Times New Roman" w:cs="Times New Roman"/>
          <w:sz w:val="24"/>
          <w:szCs w:val="24"/>
        </w:rPr>
        <w:t xml:space="preserve">Com, k. (04).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Umkm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tujuan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karanteristik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jenis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In https://www.kompas.com/, 2021 (p. 19). </w:t>
      </w:r>
      <w:hyperlink r:id="rId11" w:history="1"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Https://www.kompas.com/skola/read/2021/04/19/100000869/umkm--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pengertian</w:t>
        </w:r>
        <w:proofErr w:type="spellEnd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tujuan</w:t>
        </w:r>
        <w:proofErr w:type="spellEnd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karanteristik</w:t>
        </w:r>
        <w:proofErr w:type="spellEnd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jenis</w:t>
        </w:r>
        <w:proofErr w:type="spellEnd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-dan-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contohnya</w:t>
        </w:r>
        <w:proofErr w:type="spellEnd"/>
      </w:hyperlink>
      <w:r w:rsidRPr="003279A1">
        <w:rPr>
          <w:rFonts w:ascii="Times New Roman" w:hAnsi="Times New Roman" w:cs="Times New Roman"/>
          <w:sz w:val="24"/>
          <w:szCs w:val="24"/>
        </w:rPr>
        <w:t xml:space="preserve"> .</w:t>
      </w:r>
    </w:p>
    <w:p w14:paraId="4BDFD651" w14:textId="759FA16F" w:rsidR="003279A1" w:rsidRPr="003279A1" w:rsidRDefault="003279A1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</w:rPr>
        <w:t>Detikjatim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T. (2022, 09 1). 8 Daerah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Penghasil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Keripik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Tempe di Jatim. Retrieved from </w:t>
      </w:r>
      <w:hyperlink r:id="rId12" w:history="1"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https://www.detik.com/</w:t>
        </w:r>
      </w:hyperlink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52DB172" w14:textId="77777777" w:rsidR="003279A1" w:rsidRPr="003279A1" w:rsidRDefault="003279A1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Mulyono, A. T., Moody, S. D.,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Aprilani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R. D., &amp;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Setiasih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I. S. (2018).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Umkm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Ekonomi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Kreatif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Pesisir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Pantai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Cimalaya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–Subang Jawa Barat. Agricore: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Jurnal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Agribisnis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Sosial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Ekonomi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Pertanian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Unpad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 3(2).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: </w:t>
      </w:r>
      <w:hyperlink r:id="rId13" w:history="1"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Https://Jurnal.Unpad.Ac.Id/Agricore/Article/View/15480</w:t>
        </w:r>
      </w:hyperlink>
    </w:p>
    <w:p w14:paraId="24FD6252" w14:textId="77777777" w:rsidR="003279A1" w:rsidRPr="003279A1" w:rsidRDefault="003279A1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Muhamad, </w:t>
      </w:r>
      <w:proofErr w:type="gramStart"/>
      <w:r w:rsidRPr="003279A1">
        <w:rPr>
          <w:rFonts w:ascii="Times New Roman" w:hAnsi="Times New Roman" w:cs="Times New Roman"/>
          <w:sz w:val="24"/>
          <w:szCs w:val="24"/>
        </w:rPr>
        <w:t>B.S,&amp;</w:t>
      </w:r>
      <w:proofErr w:type="gram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Galih,W,P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(2022).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Masyarakat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Berbasis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Lokal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Melalui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Program Desa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Wisata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Genilangit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Kecamatan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Poncol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Kabupaten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Magetan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proofErr w:type="gramStart"/>
      <w:r w:rsidRPr="003279A1">
        <w:rPr>
          <w:rFonts w:ascii="Times New Roman" w:hAnsi="Times New Roman" w:cs="Times New Roman"/>
          <w:sz w:val="24"/>
          <w:szCs w:val="24"/>
        </w:rPr>
        <w:t>Publika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,Volume</w:t>
      </w:r>
      <w:proofErr w:type="gramEnd"/>
      <w:r w:rsidRPr="003279A1">
        <w:rPr>
          <w:rFonts w:ascii="Times New Roman" w:hAnsi="Times New Roman" w:cs="Times New Roman"/>
          <w:sz w:val="24"/>
          <w:szCs w:val="24"/>
        </w:rPr>
        <w:t xml:space="preserve"> 10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Nomor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3, 2022.881.894.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Sumber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: </w:t>
      </w:r>
      <w:hyperlink r:id="rId14" w:history="1"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https://ejournal.unesa.ac.id/index.php/publika/article/view/46724</w:t>
        </w:r>
      </w:hyperlink>
      <w:r w:rsidRPr="00327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27B19997" w14:textId="77777777" w:rsidR="003279A1" w:rsidRPr="003279A1" w:rsidRDefault="003279A1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Partomo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Titik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S. 2004. Usaha Kecil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Menengah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Koperasi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. Vol. No. 9</w:t>
      </w:r>
    </w:p>
    <w:p w14:paraId="635DF95D" w14:textId="77777777" w:rsidR="003279A1" w:rsidRPr="003279A1" w:rsidRDefault="003279A1" w:rsidP="003279A1">
      <w:pPr>
        <w:pStyle w:val="Bibliography"/>
        <w:spacing w:line="360" w:lineRule="auto"/>
        <w:ind w:left="624" w:hanging="624"/>
        <w:jc w:val="both"/>
        <w:rPr>
          <w:rFonts w:ascii="Times New Roman" w:hAnsi="Times New Roman" w:cs="Times New Roman"/>
          <w:noProof/>
          <w:sz w:val="24"/>
          <w:szCs w:val="24"/>
        </w:rPr>
      </w:pPr>
      <w:r w:rsidRPr="003279A1">
        <w:rPr>
          <w:rFonts w:ascii="Times New Roman" w:hAnsi="Times New Roman" w:cs="Times New Roman"/>
          <w:noProof/>
          <w:sz w:val="24"/>
          <w:szCs w:val="24"/>
        </w:rPr>
        <w:lastRenderedPageBreak/>
        <w:t xml:space="preserve">Pengertian UMKM Menurut Undang-Undang, K. d.-C. (n.d.). </w:t>
      </w:r>
      <w:r w:rsidRPr="003279A1">
        <w:rPr>
          <w:rFonts w:ascii="Times New Roman" w:hAnsi="Times New Roman" w:cs="Times New Roman"/>
          <w:i/>
          <w:iCs/>
          <w:noProof/>
          <w:sz w:val="24"/>
          <w:szCs w:val="24"/>
        </w:rPr>
        <w:t>sukorejo</w:t>
      </w:r>
      <w:r w:rsidRPr="003279A1">
        <w:rPr>
          <w:rFonts w:ascii="Times New Roman" w:hAnsi="Times New Roman" w:cs="Times New Roman"/>
          <w:noProof/>
          <w:sz w:val="24"/>
          <w:szCs w:val="24"/>
        </w:rPr>
        <w:t>. Retrieved from https://sukorejo.semarangkota.go.id/: Pengertian UMKM Menurut Undang-undang No.20 Tahun 2008, Kriteria dan Ciri-ciri UMKM, diakses dari sukorejo.semarangkota.go.id</w:t>
      </w:r>
    </w:p>
    <w:p w14:paraId="273457E0" w14:textId="77777777" w:rsidR="003279A1" w:rsidRPr="003279A1" w:rsidRDefault="003279A1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sz w:val="24"/>
          <w:szCs w:val="24"/>
        </w:rPr>
        <w:t>Sijabat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S. 2008.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Potret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Iklim Usaha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Pemberdayaan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 UMKM.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Infokop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>, 16. 1-17</w:t>
      </w:r>
    </w:p>
    <w:sdt>
      <w:sdtPr>
        <w:rPr>
          <w:rFonts w:ascii="Times New Roman" w:hAnsi="Times New Roman" w:cs="Times New Roman"/>
          <w:sz w:val="24"/>
          <w:szCs w:val="24"/>
        </w:rPr>
        <w:id w:val="953131246"/>
        <w:bibliography/>
      </w:sdtPr>
      <w:sdtContent>
        <w:p w14:paraId="1E1C0637" w14:textId="68BA939A" w:rsidR="003279A1" w:rsidRPr="003279A1" w:rsidRDefault="003279A1" w:rsidP="003279A1">
          <w:pPr>
            <w:spacing w:line="360" w:lineRule="auto"/>
            <w:ind w:left="624" w:hanging="62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279A1">
            <w:rPr>
              <w:rFonts w:ascii="Times New Roman" w:hAnsi="Times New Roman" w:cs="Times New Roman"/>
              <w:sz w:val="24"/>
              <w:szCs w:val="24"/>
            </w:rPr>
            <w:fldChar w:fldCharType="begin"/>
          </w:r>
          <w:r w:rsidRPr="003279A1">
            <w:rPr>
              <w:rFonts w:ascii="Times New Roman" w:hAnsi="Times New Roman" w:cs="Times New Roman"/>
              <w:sz w:val="24"/>
              <w:szCs w:val="24"/>
            </w:rPr>
            <w:instrText xml:space="preserve"> BIBLIOGRAPHY </w:instrText>
          </w:r>
          <w:r w:rsidRPr="003279A1">
            <w:rPr>
              <w:rFonts w:ascii="Times New Roman" w:hAnsi="Times New Roman" w:cs="Times New Roman"/>
              <w:sz w:val="24"/>
              <w:szCs w:val="24"/>
            </w:rPr>
            <w:fldChar w:fldCharType="separate"/>
          </w:r>
          <w:r w:rsidRPr="003279A1">
            <w:rPr>
              <w:rFonts w:ascii="Times New Roman" w:hAnsi="Times New Roman" w:cs="Times New Roman"/>
              <w:sz w:val="24"/>
              <w:szCs w:val="24"/>
            </w:rPr>
            <w:t>06, l. (n.d.). Kampung Tempe Sukomanunggal. In https://www.liputan6.com/. https://www.liputan6.com/citizen6/read/402970/kampung-tempe-sukomanunggal.</w:t>
          </w:r>
        </w:p>
        <w:p w14:paraId="34273DA7" w14:textId="77777777" w:rsidR="003279A1" w:rsidRPr="003279A1" w:rsidRDefault="003279A1" w:rsidP="003279A1">
          <w:pPr>
            <w:spacing w:line="360" w:lineRule="auto"/>
            <w:ind w:left="624" w:hanging="62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279A1">
            <w:rPr>
              <w:rFonts w:ascii="Times New Roman" w:hAnsi="Times New Roman" w:cs="Times New Roman"/>
              <w:sz w:val="24"/>
              <w:szCs w:val="24"/>
            </w:rPr>
            <w:t>Surabaya, P. K. (n.d.). https://www.surabaya.go.id/. In E. K. SURABAYA. https://www.surabaya.go.id/.</w:t>
          </w:r>
        </w:p>
        <w:p w14:paraId="6075090E" w14:textId="77777777" w:rsidR="003279A1" w:rsidRPr="003279A1" w:rsidRDefault="003279A1" w:rsidP="003279A1">
          <w:pPr>
            <w:spacing w:line="360" w:lineRule="auto"/>
            <w:ind w:left="624" w:hanging="62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279A1">
            <w:rPr>
              <w:rFonts w:ascii="Times New Roman" w:hAnsi="Times New Roman" w:cs="Times New Roman"/>
              <w:sz w:val="24"/>
              <w:szCs w:val="24"/>
            </w:rPr>
            <w:t xml:space="preserve">Tanjung, A. T. (2016). Pemberdayaan Masyarakat Nelayan di Kecamatan Gunungsitoli Idanoi kota Gunungsitoli. Jurnal Ilmu Administrasi: Media Pengembangan Ilmu dan Praktek Administrasi, 13(1), 155-172. sumber </w:t>
          </w:r>
          <w:hyperlink r:id="rId15" w:history="1">
            <w:r w:rsidRPr="003279A1">
              <w:rPr>
                <w:rStyle w:val="Hyperlink"/>
                <w:rFonts w:ascii="Times New Roman" w:hAnsi="Times New Roman" w:cs="Times New Roman"/>
                <w:sz w:val="24"/>
                <w:szCs w:val="24"/>
              </w:rPr>
              <w:t>file:///C:/Users/ACER/Downloads/admin,+LAN+April+2016-161-178+ardiansyah.pdf</w:t>
            </w:r>
          </w:hyperlink>
          <w:r w:rsidRPr="003279A1">
            <w:rPr>
              <w:rFonts w:ascii="Times New Roman" w:hAnsi="Times New Roman" w:cs="Times New Roman"/>
              <w:sz w:val="24"/>
              <w:szCs w:val="24"/>
            </w:rPr>
            <w:t xml:space="preserve">  </w:t>
          </w:r>
        </w:p>
        <w:p w14:paraId="04E952AE" w14:textId="77777777" w:rsidR="003279A1" w:rsidRPr="003279A1" w:rsidRDefault="003279A1" w:rsidP="003279A1">
          <w:pPr>
            <w:spacing w:line="360" w:lineRule="auto"/>
            <w:ind w:left="624" w:hanging="62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279A1">
            <w:rPr>
              <w:rFonts w:ascii="Times New Roman" w:hAnsi="Times New Roman" w:cs="Times New Roman"/>
              <w:sz w:val="24"/>
              <w:szCs w:val="24"/>
            </w:rPr>
            <w:t>Undang-Undang Nomor 20 Tahun 2008 Tentang Usaha Mikro, Kecil dan Menengah</w:t>
          </w:r>
        </w:p>
        <w:p w14:paraId="0615829B" w14:textId="66F539E2" w:rsidR="003279A1" w:rsidRPr="003279A1" w:rsidRDefault="003279A1" w:rsidP="003279A1">
          <w:pPr>
            <w:spacing w:line="360" w:lineRule="auto"/>
            <w:ind w:left="624" w:hanging="624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279A1">
            <w:rPr>
              <w:rFonts w:ascii="Times New Roman" w:hAnsi="Times New Roman" w:cs="Times New Roman"/>
              <w:sz w:val="24"/>
              <w:szCs w:val="24"/>
            </w:rPr>
            <w:t xml:space="preserve">Utami, S. N. (2021, 04 19). UMKM: Pengertian, Tujuan, Karanteristik, Jenis, dan Contohnya. Retrieved from https://www.kompas.com/ : https://www.kompas.com/skola/read/2021/04/19/100000869/umkm- - </w:t>
          </w:r>
        </w:p>
        <w:p w14:paraId="024019ED" w14:textId="68BA939A" w:rsidR="003279A1" w:rsidRPr="003279A1" w:rsidRDefault="003279A1" w:rsidP="003279A1">
          <w:pPr>
            <w:spacing w:line="360" w:lineRule="auto"/>
            <w:jc w:val="both"/>
            <w:rPr>
              <w:rFonts w:ascii="Times New Roman" w:hAnsi="Times New Roman" w:cs="Times New Roman"/>
              <w:sz w:val="24"/>
              <w:szCs w:val="24"/>
            </w:rPr>
          </w:pPr>
          <w:r w:rsidRPr="003279A1">
            <w:rPr>
              <w:rFonts w:ascii="Times New Roman" w:hAnsi="Times New Roman" w:cs="Times New Roman"/>
              <w:sz w:val="24"/>
              <w:szCs w:val="24"/>
            </w:rPr>
            <w:fldChar w:fldCharType="end"/>
          </w:r>
        </w:p>
      </w:sdtContent>
    </w:sdt>
    <w:p w14:paraId="702F539D" w14:textId="77777777" w:rsidR="003279A1" w:rsidRPr="003279A1" w:rsidRDefault="003279A1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  <w:r w:rsidRPr="003279A1">
        <w:rPr>
          <w:rFonts w:ascii="Times New Roman" w:hAnsi="Times New Roman" w:cs="Times New Roman"/>
          <w:sz w:val="24"/>
          <w:szCs w:val="24"/>
        </w:rPr>
        <w:t xml:space="preserve">Utami, S. N. (2021, 04 19). UMKM: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Pengertian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Tujuan,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Karanteristik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, Jenis, dan </w:t>
      </w:r>
      <w:proofErr w:type="spellStart"/>
      <w:r w:rsidRPr="003279A1">
        <w:rPr>
          <w:rFonts w:ascii="Times New Roman" w:hAnsi="Times New Roman" w:cs="Times New Roman"/>
          <w:sz w:val="24"/>
          <w:szCs w:val="24"/>
        </w:rPr>
        <w:t>Contohnya</w:t>
      </w:r>
      <w:proofErr w:type="spellEnd"/>
      <w:r w:rsidRPr="003279A1">
        <w:rPr>
          <w:rFonts w:ascii="Times New Roman" w:hAnsi="Times New Roman" w:cs="Times New Roman"/>
          <w:sz w:val="24"/>
          <w:szCs w:val="24"/>
        </w:rPr>
        <w:t xml:space="preserve">. Retrieved from https://www.kompas.com/: </w:t>
      </w:r>
      <w:hyperlink r:id="rId16" w:history="1"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https://www.kompas.com/skola/read/2021/04/19/100000869/umkm--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pengertian</w:t>
        </w:r>
        <w:proofErr w:type="spellEnd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tujuan</w:t>
        </w:r>
        <w:proofErr w:type="spellEnd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karanteristik</w:t>
        </w:r>
        <w:proofErr w:type="spellEnd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jenis</w:t>
        </w:r>
        <w:proofErr w:type="spellEnd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-dan-</w:t>
        </w:r>
        <w:proofErr w:type="spellStart"/>
        <w:r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contohnya</w:t>
        </w:r>
        <w:proofErr w:type="spellEnd"/>
      </w:hyperlink>
      <w:bookmarkEnd w:id="0"/>
    </w:p>
    <w:p w14:paraId="62A7A8EB" w14:textId="77777777" w:rsidR="003279A1" w:rsidRPr="003279A1" w:rsidRDefault="003279A1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</w:p>
    <w:p w14:paraId="55082C17" w14:textId="77777777" w:rsidR="003279A1" w:rsidRPr="003279A1" w:rsidRDefault="003279A1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 w:rsidRPr="003279A1">
        <w:rPr>
          <w:rFonts w:ascii="Times New Roman" w:hAnsi="Times New Roman" w:cs="Times New Roman"/>
          <w:b/>
          <w:bCs/>
          <w:sz w:val="24"/>
          <w:szCs w:val="24"/>
        </w:rPr>
        <w:lastRenderedPageBreak/>
        <w:t>Sumber</w:t>
      </w:r>
      <w:proofErr w:type="spellEnd"/>
      <w:r w:rsidRPr="003279A1">
        <w:rPr>
          <w:rFonts w:ascii="Times New Roman" w:hAnsi="Times New Roman" w:cs="Times New Roman"/>
          <w:b/>
          <w:bCs/>
          <w:sz w:val="24"/>
          <w:szCs w:val="24"/>
        </w:rPr>
        <w:t xml:space="preserve"> Internet </w:t>
      </w:r>
    </w:p>
    <w:p w14:paraId="35905DB3" w14:textId="77777777" w:rsidR="003279A1" w:rsidRPr="003279A1" w:rsidRDefault="00000000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  <w:hyperlink r:id="rId17" w:history="1">
        <w:r w:rsidR="003279A1"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https://www.djkn.kemenkeu.go.id/kpknl-balikpapan/baca-artikel/15677/Peran-Penting-UMKM-dalam-Ancaman-Isu-Resesi.html</w:t>
        </w:r>
      </w:hyperlink>
      <w:r w:rsidR="003279A1" w:rsidRPr="003279A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E6772B7" w14:textId="77777777" w:rsidR="003279A1" w:rsidRPr="003279A1" w:rsidRDefault="00000000" w:rsidP="003279A1">
      <w:pPr>
        <w:spacing w:line="360" w:lineRule="auto"/>
        <w:jc w:val="both"/>
        <w:rPr>
          <w:rFonts w:ascii="Times New Roman" w:hAnsi="Times New Roman" w:cs="Times New Roman"/>
          <w:sz w:val="24"/>
          <w:szCs w:val="24"/>
        </w:rPr>
      </w:pPr>
      <w:hyperlink r:id="rId18" w:history="1">
        <w:r w:rsidR="003279A1"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https://zonasurabayaraya.pikiran-rakyat.com/</w:t>
        </w:r>
      </w:hyperlink>
      <w:r w:rsidR="003279A1" w:rsidRPr="003279A1">
        <w:rPr>
          <w:rFonts w:ascii="Times New Roman" w:hAnsi="Times New Roman" w:cs="Times New Roman"/>
          <w:sz w:val="24"/>
          <w:szCs w:val="24"/>
        </w:rPr>
        <w:t xml:space="preserve">.  </w:t>
      </w:r>
    </w:p>
    <w:p w14:paraId="61A8DCC0" w14:textId="77777777" w:rsidR="003279A1" w:rsidRPr="003279A1" w:rsidRDefault="00000000" w:rsidP="003279A1">
      <w:pPr>
        <w:spacing w:line="360" w:lineRule="auto"/>
        <w:ind w:left="624" w:hanging="624"/>
        <w:jc w:val="both"/>
        <w:rPr>
          <w:rFonts w:ascii="Times New Roman" w:hAnsi="Times New Roman" w:cs="Times New Roman"/>
          <w:sz w:val="24"/>
          <w:szCs w:val="24"/>
        </w:rPr>
      </w:pPr>
      <w:hyperlink r:id="rId19" w:history="1">
        <w:r w:rsidR="003279A1" w:rsidRPr="003279A1">
          <w:rPr>
            <w:rStyle w:val="Hyperlink"/>
            <w:rFonts w:ascii="Times New Roman" w:hAnsi="Times New Roman" w:cs="Times New Roman"/>
            <w:sz w:val="24"/>
            <w:szCs w:val="24"/>
          </w:rPr>
          <w:t>https://sukomanunggal.blogspot.com/</w:t>
        </w:r>
      </w:hyperlink>
    </w:p>
    <w:p w14:paraId="4258BB34" w14:textId="77777777" w:rsidR="00243E3C" w:rsidRPr="003279A1" w:rsidRDefault="00243E3C" w:rsidP="003279A1">
      <w:pPr>
        <w:spacing w:line="360" w:lineRule="auto"/>
        <w:rPr>
          <w:rFonts w:ascii="Times New Roman" w:hAnsi="Times New Roman" w:cs="Times New Roman"/>
          <w:sz w:val="24"/>
          <w:szCs w:val="24"/>
        </w:rPr>
      </w:pPr>
    </w:p>
    <w:sectPr w:rsidR="00243E3C" w:rsidRPr="003279A1" w:rsidSect="003D563F">
      <w:headerReference w:type="default" r:id="rId20"/>
      <w:footerReference w:type="default" r:id="rId21"/>
      <w:pgSz w:w="11906" w:h="16838" w:code="9"/>
      <w:pgMar w:top="2268" w:right="1701" w:bottom="1701" w:left="2268" w:header="709" w:footer="709" w:gutter="0"/>
      <w:pgNumType w:start="17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578F60" w14:textId="77777777" w:rsidR="002A5D07" w:rsidRDefault="002A5D07" w:rsidP="003D563F">
      <w:pPr>
        <w:spacing w:after="0" w:line="240" w:lineRule="auto"/>
      </w:pPr>
      <w:r>
        <w:separator/>
      </w:r>
    </w:p>
  </w:endnote>
  <w:endnote w:type="continuationSeparator" w:id="0">
    <w:p w14:paraId="39E043D3" w14:textId="77777777" w:rsidR="002A5D07" w:rsidRDefault="002A5D07" w:rsidP="003D56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29776052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F07E4CE" w14:textId="22CEEB2D" w:rsidR="003D563F" w:rsidRDefault="003D56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C6518DF" w14:textId="77777777" w:rsidR="003D563F" w:rsidRDefault="003D56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2AE08E" w14:textId="77777777" w:rsidR="002A5D07" w:rsidRDefault="002A5D07" w:rsidP="003D563F">
      <w:pPr>
        <w:spacing w:after="0" w:line="240" w:lineRule="auto"/>
      </w:pPr>
      <w:r>
        <w:separator/>
      </w:r>
    </w:p>
  </w:footnote>
  <w:footnote w:type="continuationSeparator" w:id="0">
    <w:p w14:paraId="33489440" w14:textId="77777777" w:rsidR="002A5D07" w:rsidRDefault="002A5D07" w:rsidP="003D56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9EA1CC" w14:textId="77777777" w:rsidR="003D563F" w:rsidRPr="00D6357C" w:rsidRDefault="003D563F" w:rsidP="003D563F">
    <w:pPr>
      <w:pStyle w:val="Header"/>
      <w:tabs>
        <w:tab w:val="right" w:pos="7938"/>
      </w:tabs>
      <w:jc w:val="right"/>
      <w:rPr>
        <w:rFonts w:ascii="Times New Roman" w:hAnsi="Times New Roman"/>
        <w:sz w:val="20"/>
        <w:szCs w:val="20"/>
      </w:rPr>
    </w:pPr>
    <w:proofErr w:type="spellStart"/>
    <w:r w:rsidRPr="00D6357C">
      <w:rPr>
        <w:rFonts w:ascii="Times New Roman" w:hAnsi="Times New Roman"/>
        <w:b/>
        <w:sz w:val="20"/>
        <w:szCs w:val="20"/>
      </w:rPr>
      <w:t>Jurnal</w:t>
    </w:r>
    <w:proofErr w:type="spellEnd"/>
    <w:r w:rsidRPr="00D6357C">
      <w:rPr>
        <w:rFonts w:ascii="Times New Roman" w:hAnsi="Times New Roman"/>
        <w:b/>
        <w:sz w:val="20"/>
        <w:szCs w:val="20"/>
      </w:rPr>
      <w:t xml:space="preserve"> </w:t>
    </w:r>
    <w:proofErr w:type="spellStart"/>
    <w:r w:rsidRPr="00D6357C">
      <w:rPr>
        <w:rFonts w:ascii="Times New Roman" w:hAnsi="Times New Roman"/>
        <w:b/>
        <w:sz w:val="20"/>
        <w:szCs w:val="20"/>
      </w:rPr>
      <w:t>Inovasi</w:t>
    </w:r>
    <w:proofErr w:type="spellEnd"/>
    <w:r w:rsidRPr="00D6357C">
      <w:rPr>
        <w:rFonts w:ascii="Times New Roman" w:hAnsi="Times New Roman"/>
        <w:b/>
        <w:sz w:val="20"/>
        <w:szCs w:val="20"/>
      </w:rPr>
      <w:t xml:space="preserve"> Sektor Publik Volume 3, </w:t>
    </w:r>
    <w:proofErr w:type="spellStart"/>
    <w:r w:rsidRPr="00D6357C">
      <w:rPr>
        <w:rFonts w:ascii="Times New Roman" w:hAnsi="Times New Roman"/>
        <w:b/>
        <w:sz w:val="20"/>
        <w:szCs w:val="20"/>
      </w:rPr>
      <w:t>Nomor</w:t>
    </w:r>
    <w:proofErr w:type="spellEnd"/>
    <w:r w:rsidRPr="00D6357C">
      <w:rPr>
        <w:rFonts w:ascii="Times New Roman" w:hAnsi="Times New Roman"/>
        <w:b/>
        <w:sz w:val="20"/>
        <w:szCs w:val="20"/>
      </w:rPr>
      <w:t xml:space="preserve"> </w:t>
    </w:r>
    <w:r>
      <w:rPr>
        <w:rFonts w:ascii="Times New Roman" w:hAnsi="Times New Roman"/>
        <w:b/>
        <w:sz w:val="20"/>
        <w:szCs w:val="20"/>
      </w:rPr>
      <w:t>2</w:t>
    </w:r>
    <w:r w:rsidRPr="00D6357C">
      <w:rPr>
        <w:rFonts w:ascii="Times New Roman" w:hAnsi="Times New Roman"/>
        <w:b/>
        <w:sz w:val="20"/>
        <w:szCs w:val="20"/>
      </w:rPr>
      <w:t>, 2023</w:t>
    </w:r>
  </w:p>
  <w:p w14:paraId="3E0F76EA" w14:textId="14E136D7" w:rsidR="003D563F" w:rsidRPr="003D563F" w:rsidRDefault="003D563F" w:rsidP="003D563F">
    <w:pPr>
      <w:pStyle w:val="Header"/>
      <w:jc w:val="right"/>
      <w:rPr>
        <w:rFonts w:ascii="Times New Roman" w:hAnsi="Times New Roman"/>
        <w:b/>
        <w:bCs/>
        <w:sz w:val="20"/>
        <w:szCs w:val="20"/>
      </w:rPr>
    </w:pPr>
    <w:r w:rsidRPr="00D6357C">
      <w:rPr>
        <w:rFonts w:ascii="Times New Roman" w:hAnsi="Times New Roman"/>
        <w:b/>
        <w:bCs/>
        <w:sz w:val="20"/>
        <w:szCs w:val="20"/>
      </w:rPr>
      <w:t>ISSN: 2829-1352 (Online)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6"/>
    <w:multiLevelType w:val="hybridMultilevel"/>
    <w:tmpl w:val="689E08C4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000001A"/>
    <w:multiLevelType w:val="hybridMultilevel"/>
    <w:tmpl w:val="90E65F70"/>
    <w:lvl w:ilvl="0" w:tplc="C6A664C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F3E334F"/>
    <w:multiLevelType w:val="multilevel"/>
    <w:tmpl w:val="BF5A92B2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27A473A4"/>
    <w:multiLevelType w:val="hybridMultilevel"/>
    <w:tmpl w:val="8FFE869E"/>
    <w:lvl w:ilvl="0" w:tplc="ECCCFFD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800" w:hanging="360"/>
      </w:pPr>
    </w:lvl>
    <w:lvl w:ilvl="2" w:tplc="3809001B" w:tentative="1">
      <w:start w:val="1"/>
      <w:numFmt w:val="lowerRoman"/>
      <w:lvlText w:val="%3."/>
      <w:lvlJc w:val="right"/>
      <w:pPr>
        <w:ind w:left="2520" w:hanging="180"/>
      </w:pPr>
    </w:lvl>
    <w:lvl w:ilvl="3" w:tplc="3809000F" w:tentative="1">
      <w:start w:val="1"/>
      <w:numFmt w:val="decimal"/>
      <w:lvlText w:val="%4."/>
      <w:lvlJc w:val="left"/>
      <w:pPr>
        <w:ind w:left="3240" w:hanging="360"/>
      </w:pPr>
    </w:lvl>
    <w:lvl w:ilvl="4" w:tplc="38090019" w:tentative="1">
      <w:start w:val="1"/>
      <w:numFmt w:val="lowerLetter"/>
      <w:lvlText w:val="%5."/>
      <w:lvlJc w:val="left"/>
      <w:pPr>
        <w:ind w:left="3960" w:hanging="360"/>
      </w:pPr>
    </w:lvl>
    <w:lvl w:ilvl="5" w:tplc="3809001B" w:tentative="1">
      <w:start w:val="1"/>
      <w:numFmt w:val="lowerRoman"/>
      <w:lvlText w:val="%6."/>
      <w:lvlJc w:val="right"/>
      <w:pPr>
        <w:ind w:left="4680" w:hanging="180"/>
      </w:pPr>
    </w:lvl>
    <w:lvl w:ilvl="6" w:tplc="3809000F" w:tentative="1">
      <w:start w:val="1"/>
      <w:numFmt w:val="decimal"/>
      <w:lvlText w:val="%7."/>
      <w:lvlJc w:val="left"/>
      <w:pPr>
        <w:ind w:left="5400" w:hanging="360"/>
      </w:pPr>
    </w:lvl>
    <w:lvl w:ilvl="7" w:tplc="38090019" w:tentative="1">
      <w:start w:val="1"/>
      <w:numFmt w:val="lowerLetter"/>
      <w:lvlText w:val="%8."/>
      <w:lvlJc w:val="left"/>
      <w:pPr>
        <w:ind w:left="6120" w:hanging="360"/>
      </w:pPr>
    </w:lvl>
    <w:lvl w:ilvl="8" w:tplc="3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37D0670F"/>
    <w:multiLevelType w:val="hybridMultilevel"/>
    <w:tmpl w:val="75B0754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E18673B"/>
    <w:multiLevelType w:val="multilevel"/>
    <w:tmpl w:val="3850D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subbab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6" w15:restartNumberingAfterBreak="0">
    <w:nsid w:val="50C56C05"/>
    <w:multiLevelType w:val="multilevel"/>
    <w:tmpl w:val="B8868D3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57994860"/>
    <w:multiLevelType w:val="hybridMultilevel"/>
    <w:tmpl w:val="54B405D0"/>
    <w:lvl w:ilvl="0" w:tplc="3C04EF26">
      <w:start w:val="1"/>
      <w:numFmt w:val="bullet"/>
      <w:lvlText w:val=""/>
      <w:lvlJc w:val="left"/>
      <w:pPr>
        <w:ind w:left="1357" w:hanging="360"/>
      </w:pPr>
      <w:rPr>
        <w:rFonts w:ascii="Wingdings" w:hAnsi="Wingdings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20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7" w:hanging="360"/>
      </w:pPr>
      <w:rPr>
        <w:rFonts w:ascii="Wingdings" w:hAnsi="Wingdings" w:hint="default"/>
      </w:rPr>
    </w:lvl>
  </w:abstractNum>
  <w:abstractNum w:abstractNumId="8" w15:restartNumberingAfterBreak="0">
    <w:nsid w:val="594B53C6"/>
    <w:multiLevelType w:val="multilevel"/>
    <w:tmpl w:val="ADE829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  <w:bCs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  <w:bCs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9" w15:restartNumberingAfterBreak="0">
    <w:nsid w:val="770B2CF3"/>
    <w:multiLevelType w:val="hybridMultilevel"/>
    <w:tmpl w:val="14A41F20"/>
    <w:lvl w:ilvl="0" w:tplc="6138204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66653533">
    <w:abstractNumId w:val="8"/>
  </w:num>
  <w:num w:numId="2" w16cid:durableId="759183819">
    <w:abstractNumId w:val="5"/>
  </w:num>
  <w:num w:numId="3" w16cid:durableId="1537236419">
    <w:abstractNumId w:val="1"/>
  </w:num>
  <w:num w:numId="4" w16cid:durableId="2125611232">
    <w:abstractNumId w:val="0"/>
  </w:num>
  <w:num w:numId="5" w16cid:durableId="1403719378">
    <w:abstractNumId w:val="6"/>
  </w:num>
  <w:num w:numId="6" w16cid:durableId="222109473">
    <w:abstractNumId w:val="2"/>
  </w:num>
  <w:num w:numId="7" w16cid:durableId="1619599542">
    <w:abstractNumId w:val="3"/>
  </w:num>
  <w:num w:numId="8" w16cid:durableId="845243683">
    <w:abstractNumId w:val="4"/>
  </w:num>
  <w:num w:numId="9" w16cid:durableId="18825409">
    <w:abstractNumId w:val="9"/>
  </w:num>
  <w:num w:numId="10" w16cid:durableId="1660232197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A6502"/>
    <w:rsid w:val="001768E8"/>
    <w:rsid w:val="001930C5"/>
    <w:rsid w:val="00243E3C"/>
    <w:rsid w:val="002A5D07"/>
    <w:rsid w:val="003279A1"/>
    <w:rsid w:val="003D403A"/>
    <w:rsid w:val="003D563F"/>
    <w:rsid w:val="009A6502"/>
    <w:rsid w:val="00AB1E5A"/>
    <w:rsid w:val="00AC0C2E"/>
    <w:rsid w:val="00CB4499"/>
    <w:rsid w:val="00CB4667"/>
    <w:rsid w:val="00D67AAF"/>
    <w:rsid w:val="00DE2349"/>
    <w:rsid w:val="00E4031A"/>
    <w:rsid w:val="00EE68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19715C"/>
  <w15:chartTrackingRefBased/>
  <w15:docId w15:val="{04A6BB1F-69DE-4AF2-9383-44197A405F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A6502"/>
    <w:pPr>
      <w:spacing w:after="200" w:line="276" w:lineRule="auto"/>
    </w:pPr>
    <w:rPr>
      <w:rFonts w:ascii="Calibri" w:eastAsia="Calibri" w:hAnsi="Calibri" w:cs="SimSun"/>
      <w:kern w:val="0"/>
      <w:lang w:val="en-US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9A650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67AAF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ubbab3">
    <w:name w:val="sub bab 3"/>
    <w:basedOn w:val="ListParagraph"/>
    <w:link w:val="subbab3Char"/>
    <w:autoRedefine/>
    <w:qFormat/>
    <w:rsid w:val="001768E8"/>
    <w:pPr>
      <w:numPr>
        <w:ilvl w:val="2"/>
        <w:numId w:val="2"/>
      </w:numPr>
      <w:spacing w:line="480" w:lineRule="auto"/>
      <w:ind w:left="1440"/>
      <w:jc w:val="both"/>
    </w:pPr>
    <w:rPr>
      <w:rFonts w:ascii="Times New Roman" w:hAnsi="Times New Roman" w:cs="Times New Roman"/>
      <w:b/>
      <w:sz w:val="24"/>
      <w:szCs w:val="24"/>
    </w:rPr>
  </w:style>
  <w:style w:type="character" w:customStyle="1" w:styleId="subbab3Char">
    <w:name w:val="sub bab 3 Char"/>
    <w:basedOn w:val="DefaultParagraphFont"/>
    <w:link w:val="subbab3"/>
    <w:rsid w:val="001768E8"/>
    <w:rPr>
      <w:rFonts w:ascii="Times New Roman" w:hAnsi="Times New Roman" w:cs="Times New Roman"/>
      <w:b/>
      <w:sz w:val="24"/>
      <w:szCs w:val="24"/>
    </w:rPr>
  </w:style>
  <w:style w:type="paragraph" w:styleId="ListParagraph">
    <w:name w:val="List Paragraph"/>
    <w:basedOn w:val="Normal"/>
    <w:link w:val="ListParagraphChar"/>
    <w:uiPriority w:val="34"/>
    <w:qFormat/>
    <w:rsid w:val="001768E8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9A65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A6502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uiPriority w:val="9"/>
    <w:rsid w:val="009A6502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en-US"/>
      <w14:ligatures w14:val="none"/>
    </w:rPr>
  </w:style>
  <w:style w:type="paragraph" w:styleId="NoSpacing">
    <w:name w:val="No Spacing"/>
    <w:uiPriority w:val="1"/>
    <w:qFormat/>
    <w:rsid w:val="009A6502"/>
    <w:pPr>
      <w:spacing w:after="0" w:line="240" w:lineRule="auto"/>
    </w:pPr>
    <w:rPr>
      <w:rFonts w:ascii="Calibri" w:eastAsia="Calibri" w:hAnsi="Calibri" w:cs="SimSun"/>
      <w:kern w:val="0"/>
      <w:lang w:val="en-US"/>
      <w14:ligatures w14:val="none"/>
    </w:rPr>
  </w:style>
  <w:style w:type="character" w:customStyle="1" w:styleId="ListParagraphChar">
    <w:name w:val="List Paragraph Char"/>
    <w:link w:val="ListParagraph"/>
    <w:uiPriority w:val="34"/>
    <w:locked/>
    <w:rsid w:val="009A6502"/>
  </w:style>
  <w:style w:type="character" w:customStyle="1" w:styleId="Heading3Char">
    <w:name w:val="Heading 3 Char"/>
    <w:basedOn w:val="DefaultParagraphFont"/>
    <w:link w:val="Heading3"/>
    <w:uiPriority w:val="9"/>
    <w:semiHidden/>
    <w:rsid w:val="00D67AAF"/>
    <w:rPr>
      <w:rFonts w:asciiTheme="majorHAnsi" w:eastAsiaTheme="majorEastAsia" w:hAnsiTheme="majorHAnsi" w:cstheme="majorBidi"/>
      <w:color w:val="1F3763" w:themeColor="accent1" w:themeShade="7F"/>
      <w:kern w:val="0"/>
      <w:sz w:val="24"/>
      <w:szCs w:val="24"/>
      <w:lang w:val="en-US"/>
      <w14:ligatures w14:val="none"/>
    </w:rPr>
  </w:style>
  <w:style w:type="paragraph" w:styleId="Bibliography">
    <w:name w:val="Bibliography"/>
    <w:basedOn w:val="Normal"/>
    <w:next w:val="Normal"/>
    <w:uiPriority w:val="37"/>
    <w:unhideWhenUsed/>
    <w:rsid w:val="003279A1"/>
  </w:style>
  <w:style w:type="paragraph" w:styleId="Header">
    <w:name w:val="header"/>
    <w:basedOn w:val="Normal"/>
    <w:link w:val="HeaderChar"/>
    <w:uiPriority w:val="99"/>
    <w:unhideWhenUsed/>
    <w:rsid w:val="003D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D563F"/>
    <w:rPr>
      <w:rFonts w:ascii="Calibri" w:eastAsia="Calibri" w:hAnsi="Calibri" w:cs="SimSun"/>
      <w:kern w:val="0"/>
      <w:lang w:val="en-US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3D563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D563F"/>
    <w:rPr>
      <w:rFonts w:ascii="Calibri" w:eastAsia="Calibri" w:hAnsi="Calibri" w:cs="SimSun"/>
      <w:kern w:val="0"/>
      <w:lang w:val="en-US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3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473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uharsonipin@gmail.com" TargetMode="External"/><Relationship Id="rId13" Type="http://schemas.openxmlformats.org/officeDocument/2006/relationships/hyperlink" Target="https://jurnal.unpad.ac.id/agricore/article/view/15480" TargetMode="External"/><Relationship Id="rId18" Type="http://schemas.openxmlformats.org/officeDocument/2006/relationships/hyperlink" Target="https://zonasurabayaraya.pikiran-rakyat.com/" TargetMode="External"/><Relationship Id="rId3" Type="http://schemas.openxmlformats.org/officeDocument/2006/relationships/styles" Target="styles.xml"/><Relationship Id="rId21" Type="http://schemas.openxmlformats.org/officeDocument/2006/relationships/footer" Target="footer1.xml"/><Relationship Id="rId7" Type="http://schemas.openxmlformats.org/officeDocument/2006/relationships/endnotes" Target="endnotes.xml"/><Relationship Id="rId12" Type="http://schemas.openxmlformats.org/officeDocument/2006/relationships/hyperlink" Target="https://www.detik.com/" TargetMode="External"/><Relationship Id="rId17" Type="http://schemas.openxmlformats.org/officeDocument/2006/relationships/hyperlink" Target="https://www.djkn.kemenkeu.go.id/kpknl-balikpapan/baca-artikel/15677/Peran-Penting-UMKM-dalam-Ancaman-Isu-Resesi.htm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www.kompas.com/skola/read/2021/04/19/100000869/umkm--pengertian-tujuan-karanteristik-jenis-dan-contohnya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kompas.com/skola/read/2021/04/19/100000869/umkm--pengertian-tujuan-karanteristik-jenis-dan-contohnya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file:///C:/Users/ACER/Downloads/admin,+LAN+April+2016-161-178+ardiansyah.pdf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://sukomanunggal.blogspot.com" TargetMode="External"/><Relationship Id="rId19" Type="http://schemas.openxmlformats.org/officeDocument/2006/relationships/hyperlink" Target="https://sukomanunggal.blogspot.com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novitamaulidaikmal@uwp.ac.id" TargetMode="External"/><Relationship Id="rId14" Type="http://schemas.openxmlformats.org/officeDocument/2006/relationships/hyperlink" Target="https://ejournal.unesa.ac.id/index.php/publika/article/view/467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 Version="">
  <b:Source>
    <b:Tag>Sil21</b:Tag>
    <b:SourceType>InternetSite</b:SourceType>
    <b:Guid>{C394C85B-6232-42A7-A3FB-73801AD773F4}</b:Guid>
    <b:Author>
      <b:Author>
        <b:NameList>
          <b:Person>
            <b:Last>Utami</b:Last>
            <b:First>Silmi</b:First>
            <b:Middle>Nurul</b:Middle>
          </b:Person>
        </b:NameList>
      </b:Author>
    </b:Author>
    <b:Title>UMKM: Pengertian, Tujuan, Karanteristik, Jenis, dan Contohnya</b:Title>
    <b:InternetSiteTitle>https://www.kompas.com/</b:InternetSiteTitle>
    <b:Year>2021</b:Year>
    <b:Month>04</b:Month>
    <b:Day>19</b:Day>
    <b:URL>https://www.kompas.com/skola/read/2021/04/19/100000869/umkm--pengertian-tujuan-karanteristik-jenis-dan-contohnya</b:URL>
    <b:RefOrder>2</b:RefOrder>
  </b:Source>
  <b:Source>
    <b:Tag>Tim22</b:Tag>
    <b:SourceType>InternetSite</b:SourceType>
    <b:Guid>{C0938257-629A-4B5F-B49C-E75CAD528F68}</b:Guid>
    <b:Author>
      <b:Author>
        <b:NameList>
          <b:Person>
            <b:Last>detikJatim</b:Last>
            <b:First>Tim</b:First>
          </b:Person>
        </b:NameList>
      </b:Author>
    </b:Author>
    <b:Title>8 Daerah Penghasil Keripik Tempe di Jatim</b:Title>
    <b:InternetSiteTitle>https://www.detik.com/</b:InternetSiteTitle>
    <b:Year>2022</b:Year>
    <b:Month>09</b:Month>
    <b:Day>1</b:Day>
    <b:URL>Https//www.detik.com/jatim/kuliner/d-6267129. Daerah Penghasil Kripik Tempe di Jawa Timur</b:URL>
    <b:RefOrder>3</b:RefOrder>
  </b:Source>
  <b:Source>
    <b:Tag>kom04</b:Tag>
    <b:SourceType>BookSection</b:SourceType>
    <b:Guid>{9CB5BCB1-AAEB-48D7-8020-82387A2F4814}</b:Guid>
    <b:Author>
      <b:Author>
        <b:NameList>
          <b:Person>
            <b:Last>com</b:Last>
            <b:First>kompas</b:First>
          </b:Person>
        </b:NameList>
      </b:Author>
      <b:BookAuthor>
        <b:NameList>
          <b:Person>
            <b:Last>https://www.kompas.com/</b:Last>
          </b:Person>
        </b:NameList>
      </b:BookAuthor>
    </b:Author>
    <b:Title>UMKM: Pengertian, Tujuan, Karanteristik, Jenis, dan Contohnya</b:Title>
    <b:BookTitle>2021</b:BookTitle>
    <b:Year>04</b:Year>
    <b:Pages>19</b:Pages>
    <b:Publisher>https://www.kompas.com/skola/read/2021/04/19/100000869/umkm--pengertian-tujuan-karanteristik-jenis-dan-contohnya</b:Publisher>
    <b:RefOrder>4</b:RefOrder>
  </b:Source>
  <b:Source>
    <b:Tag>Pem</b:Tag>
    <b:SourceType>BookSection</b:SourceType>
    <b:Guid>{4D9CB800-E274-4960-8613-FA9D95756B99}</b:Guid>
    <b:Author>
      <b:Author>
        <b:NameList>
          <b:Person>
            <b:Last>Surabaya</b:Last>
            <b:First>Pemerintah</b:First>
            <b:Middle>Kota</b:Middle>
          </b:Person>
        </b:NameList>
      </b:Author>
      <b:BookAuthor>
        <b:NameList>
          <b:Person>
            <b:Last>SURABAYA</b:Last>
            <b:First>EMERINTAH</b:First>
            <b:Middle>KOTA</b:Middle>
          </b:Person>
        </b:NameList>
      </b:BookAuthor>
    </b:Author>
    <b:Title>https://www.surabaya.go.id/</b:Title>
    <b:Publisher>https://www.surabaya.go.id/</b:Publisher>
    <b:RefOrder>5</b:RefOrder>
  </b:Source>
  <b:Source>
    <b:Tag>lip</b:Tag>
    <b:SourceType>BookSection</b:SourceType>
    <b:Guid>{3AC79FA3-32CD-4C55-BFD7-946979DF0E18}</b:Guid>
    <b:Author>
      <b:Author>
        <b:NameList>
          <b:Person>
            <b:Last>06</b:Last>
            <b:First>liputan</b:First>
          </b:Person>
        </b:NameList>
      </b:Author>
      <b:BookAuthor>
        <b:NameList>
          <b:Person>
            <b:Last>https://www.liputan6.com/</b:Last>
          </b:Person>
        </b:NameList>
      </b:BookAuthor>
    </b:Author>
    <b:Title>Kampung Tempe Sukomanunggal</b:Title>
    <b:Publisher>https://www.liputan6.com/citizen6/read/402970/kampung-tempe-sukomanunggal</b:Publisher>
    <b:RefOrder>6</b:RefOrder>
  </b:Source>
  <b:Source>
    <b:Tag>Pen</b:Tag>
    <b:SourceType>InternetSite</b:SourceType>
    <b:Guid>{1B1793CD-C628-4B4D-ADEC-851E3DC31FFC}</b:Guid>
    <b:Author>
      <b:Author>
        <b:NameList>
          <b:Person>
            <b:Last>Pengertian UMKM Menurut Undang-Undang</b:Last>
            <b:First>Kriteria,</b:First>
            <b:Middle>dan Ciri-Ciri UMKM</b:Middle>
          </b:Person>
        </b:NameList>
      </b:Author>
    </b:Author>
    <b:Title>sukorejo</b:Title>
    <b:InternetSiteTitle>https://sukorejo.semarangkota.go.id/</b:InternetSiteTitle>
    <b:URL>Pengertian UMKM Menurut Undang-undang No.20 Tahun 2008, Kriteria dan Ciri-ciri UMKM, diakses dari sukorejo.semarangkota.go.id</b:URL>
    <b:RefOrder>1</b:RefOrder>
  </b:Source>
</b:Sources>
</file>

<file path=customXml/itemProps1.xml><?xml version="1.0" encoding="utf-8"?>
<ds:datastoreItem xmlns:ds="http://schemas.openxmlformats.org/officeDocument/2006/customXml" ds:itemID="{35EE535B-42FA-4385-BC1D-38FE9F49DF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11</Pages>
  <Words>2790</Words>
  <Characters>15906</Characters>
  <Application>Microsoft Office Word</Application>
  <DocSecurity>0</DocSecurity>
  <Lines>132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Sememi Jaya</dc:creator>
  <cp:keywords/>
  <dc:description/>
  <cp:lastModifiedBy>6281255505155</cp:lastModifiedBy>
  <cp:revision>2</cp:revision>
  <dcterms:created xsi:type="dcterms:W3CDTF">2023-09-04T23:28:00Z</dcterms:created>
  <dcterms:modified xsi:type="dcterms:W3CDTF">2023-09-04T23:28:00Z</dcterms:modified>
</cp:coreProperties>
</file>